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98" w:rsidRDefault="008F1398" w:rsidP="008F1398">
      <w:pPr>
        <w:jc w:val="both"/>
        <w:rPr>
          <w:rFonts w:ascii="Times New Roman" w:hAnsi="Times New Roman"/>
          <w:sz w:val="24"/>
          <w:szCs w:val="24"/>
        </w:rPr>
      </w:pPr>
    </w:p>
    <w:p w:rsidR="00E44CDE" w:rsidRDefault="00E44CDE" w:rsidP="00E44CDE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1398" w:rsidRPr="00E44CDE" w:rsidRDefault="00E44CDE" w:rsidP="00E44CDE">
      <w:pPr>
        <w:jc w:val="center"/>
        <w:rPr>
          <w:rFonts w:ascii="Times New Roman" w:hAnsi="Times New Roman"/>
          <w:b/>
          <w:sz w:val="24"/>
          <w:szCs w:val="24"/>
        </w:rPr>
      </w:pPr>
      <w:r w:rsidRPr="00E44CDE">
        <w:rPr>
          <w:rFonts w:ascii="Times New Roman" w:hAnsi="Times New Roman"/>
          <w:b/>
          <w:sz w:val="24"/>
          <w:szCs w:val="24"/>
        </w:rPr>
        <w:t>Usmernenie pre prijímateľov vo veci používania elektronických aukčných systémov</w:t>
      </w:r>
    </w:p>
    <w:p w:rsidR="00E44CDE" w:rsidRDefault="00E44CDE" w:rsidP="008F1398">
      <w:pPr>
        <w:jc w:val="both"/>
        <w:rPr>
          <w:rFonts w:ascii="Times New Roman" w:hAnsi="Times New Roman"/>
          <w:sz w:val="24"/>
          <w:szCs w:val="24"/>
        </w:rPr>
      </w:pPr>
    </w:p>
    <w:p w:rsidR="00E44CDE" w:rsidRDefault="00E44CDE" w:rsidP="008F1398">
      <w:pPr>
        <w:jc w:val="both"/>
        <w:rPr>
          <w:rFonts w:ascii="Times New Roman" w:hAnsi="Times New Roman"/>
          <w:sz w:val="24"/>
          <w:szCs w:val="24"/>
        </w:rPr>
      </w:pPr>
    </w:p>
    <w:p w:rsidR="00D248F6" w:rsidRDefault="00D248F6" w:rsidP="008F1398">
      <w:pPr>
        <w:jc w:val="both"/>
      </w:pPr>
      <w:r>
        <w:rPr>
          <w:rFonts w:ascii="Times New Roman" w:hAnsi="Times New Roman"/>
          <w:sz w:val="24"/>
          <w:szCs w:val="24"/>
        </w:rPr>
        <w:t>V prípade rea</w:t>
      </w:r>
      <w:r w:rsidR="008F1398">
        <w:rPr>
          <w:rFonts w:ascii="Times New Roman" w:hAnsi="Times New Roman"/>
          <w:sz w:val="24"/>
          <w:szCs w:val="24"/>
        </w:rPr>
        <w:t xml:space="preserve">lizácie verejného obstarávania, </w:t>
      </w:r>
      <w:r>
        <w:rPr>
          <w:rFonts w:ascii="Times New Roman" w:hAnsi="Times New Roman"/>
          <w:sz w:val="24"/>
          <w:szCs w:val="24"/>
        </w:rPr>
        <w:t>ktoré bud</w:t>
      </w:r>
      <w:r w:rsidR="008F1398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vyhodnocova</w:t>
      </w:r>
      <w:r w:rsidR="008F1398">
        <w:rPr>
          <w:rFonts w:ascii="Times New Roman" w:hAnsi="Times New Roman"/>
          <w:sz w:val="24"/>
          <w:szCs w:val="24"/>
        </w:rPr>
        <w:t xml:space="preserve">né </w:t>
      </w:r>
      <w:r>
        <w:rPr>
          <w:rFonts w:ascii="Times New Roman" w:hAnsi="Times New Roman"/>
          <w:sz w:val="24"/>
          <w:szCs w:val="24"/>
        </w:rPr>
        <w:t xml:space="preserve">na základe ekonomicky najvýhodnejšej ponuky za použitia elektronickej aukcie, je potrebné venovať náležitú pozornosť výberu elektronického aukčného systému s ohľadom na možnosť nastaviť podmienky elektronickej aukcie tak, aby účastník aukcie mohol znižovať svoju cenu o stanovený minimálny rozdiel bez ohľadu na najnižšiu aktuálne ponúknutú cenu v rámci danej </w:t>
      </w:r>
      <w:proofErr w:type="spellStart"/>
      <w:r>
        <w:rPr>
          <w:rFonts w:ascii="Times New Roman" w:hAnsi="Times New Roman"/>
          <w:sz w:val="24"/>
          <w:szCs w:val="24"/>
        </w:rPr>
        <w:t>e-aukcie</w:t>
      </w:r>
      <w:proofErr w:type="spellEnd"/>
      <w:r>
        <w:rPr>
          <w:rFonts w:ascii="Times New Roman" w:hAnsi="Times New Roman"/>
          <w:sz w:val="24"/>
          <w:szCs w:val="24"/>
        </w:rPr>
        <w:t xml:space="preserve"> a aby verejný obstarávateľ túto podmienku aj nadstavil pred začatím elektronickej aukcie.</w:t>
      </w:r>
    </w:p>
    <w:p w:rsidR="003C5430" w:rsidRDefault="003C5430">
      <w:bookmarkStart w:id="0" w:name="_GoBack"/>
      <w:bookmarkEnd w:id="0"/>
    </w:p>
    <w:sectPr w:rsidR="003C5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F6"/>
    <w:rsid w:val="003C5430"/>
    <w:rsid w:val="008F1398"/>
    <w:rsid w:val="00D248F6"/>
    <w:rsid w:val="00E4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48F6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48F6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Šušlíková Mária</cp:lastModifiedBy>
  <cp:revision>3</cp:revision>
  <dcterms:created xsi:type="dcterms:W3CDTF">2016-09-20T08:15:00Z</dcterms:created>
  <dcterms:modified xsi:type="dcterms:W3CDTF">2016-09-20T10:45:00Z</dcterms:modified>
</cp:coreProperties>
</file>