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6C760" w14:textId="37D683E0" w:rsidR="003C2776" w:rsidRPr="00F43906" w:rsidRDefault="003C2776" w:rsidP="003C2776">
      <w:pPr>
        <w:pStyle w:val="Nzov"/>
        <w:pBdr>
          <w:bottom w:val="single" w:sz="8" w:space="1" w:color="5F497A"/>
        </w:pBdr>
        <w:rPr>
          <w:rFonts w:asciiTheme="minorHAnsi" w:hAnsiTheme="minorHAnsi" w:cstheme="minorHAnsi"/>
        </w:rPr>
      </w:pPr>
      <w:r w:rsidRPr="00F43906">
        <w:rPr>
          <w:rFonts w:asciiTheme="minorHAnsi" w:hAnsiTheme="minorHAnsi" w:cstheme="minorHAnsi"/>
        </w:rPr>
        <w:t>Vyzvanie na projekty technickej pomoci</w:t>
      </w:r>
      <w:r w:rsidR="002B3A70" w:rsidRPr="00F43906">
        <w:rPr>
          <w:rFonts w:asciiTheme="minorHAnsi" w:hAnsiTheme="minorHAnsi" w:cstheme="minorHAnsi"/>
        </w:rPr>
        <w:br/>
      </w:r>
      <w:r w:rsidR="00700301" w:rsidRPr="00F43906">
        <w:rPr>
          <w:rFonts w:asciiTheme="minorHAnsi" w:hAnsiTheme="minorHAnsi" w:cstheme="minorHAnsi"/>
        </w:rPr>
        <w:t>č.</w:t>
      </w:r>
      <w:r w:rsidR="002B3A70" w:rsidRPr="00F43906">
        <w:rPr>
          <w:rFonts w:asciiTheme="minorHAnsi" w:hAnsiTheme="minorHAnsi" w:cstheme="minorHAnsi"/>
          <w:b/>
          <w:sz w:val="28"/>
          <w:szCs w:val="28"/>
        </w:rPr>
        <w:t xml:space="preserve"> </w:t>
      </w:r>
      <w:r w:rsidR="008B1F86" w:rsidRPr="00F43906">
        <w:rPr>
          <w:rFonts w:asciiTheme="minorHAnsi" w:hAnsiTheme="minorHAnsi" w:cstheme="minorHAnsi"/>
        </w:rPr>
        <w:t>(kód)</w:t>
      </w:r>
      <w:r w:rsidR="008B1F86" w:rsidRPr="00F43906">
        <w:rPr>
          <w:rFonts w:asciiTheme="minorHAnsi" w:hAnsiTheme="minorHAnsi" w:cstheme="minorHAnsi"/>
          <w:b/>
          <w:sz w:val="28"/>
          <w:szCs w:val="28"/>
        </w:rPr>
        <w:t xml:space="preserve"> </w:t>
      </w:r>
      <w:r w:rsidR="002B3A70" w:rsidRPr="00F43906">
        <w:rPr>
          <w:rFonts w:asciiTheme="minorHAnsi" w:hAnsiTheme="minorHAnsi" w:cstheme="minorHAnsi"/>
        </w:rPr>
        <w:t>OPTP-P</w:t>
      </w:r>
      <w:r w:rsidR="001637C3">
        <w:rPr>
          <w:rFonts w:asciiTheme="minorHAnsi" w:hAnsiTheme="minorHAnsi" w:cstheme="minorHAnsi"/>
        </w:rPr>
        <w:t>O</w:t>
      </w:r>
      <w:r w:rsidR="002B3A70" w:rsidRPr="00F43906">
        <w:rPr>
          <w:rFonts w:asciiTheme="minorHAnsi" w:hAnsiTheme="minorHAnsi" w:cstheme="minorHAnsi"/>
        </w:rPr>
        <w:t>1-SC1-201</w:t>
      </w:r>
      <w:r w:rsidR="00D4645C" w:rsidRPr="00F43906">
        <w:rPr>
          <w:rFonts w:asciiTheme="minorHAnsi" w:hAnsiTheme="minorHAnsi" w:cstheme="minorHAnsi"/>
        </w:rPr>
        <w:t>8</w:t>
      </w:r>
      <w:r w:rsidR="002B3A70" w:rsidRPr="00F43906">
        <w:rPr>
          <w:rFonts w:asciiTheme="minorHAnsi" w:hAnsiTheme="minorHAnsi" w:cstheme="minorHAnsi"/>
        </w:rPr>
        <w:t>-</w:t>
      </w:r>
      <w:r w:rsidR="00D4645C" w:rsidRPr="00F43906">
        <w:rPr>
          <w:rFonts w:asciiTheme="minorHAnsi" w:hAnsiTheme="minorHAnsi" w:cstheme="minorHAnsi"/>
        </w:rPr>
        <w:t>15</w:t>
      </w:r>
    </w:p>
    <w:p w14:paraId="417B8AF0" w14:textId="77777777" w:rsidR="00CA28A0" w:rsidRPr="00F43906" w:rsidRDefault="00CA28A0" w:rsidP="00B63E56">
      <w:pPr>
        <w:jc w:val="both"/>
        <w:rPr>
          <w:rFonts w:asciiTheme="minorHAnsi" w:hAnsiTheme="minorHAnsi" w:cstheme="minorHAnsi"/>
          <w:b/>
          <w:sz w:val="28"/>
          <w:szCs w:val="28"/>
          <w:lang w:eastAsia="sk-SK"/>
        </w:rPr>
      </w:pPr>
      <w:r w:rsidRPr="00F43906">
        <w:rPr>
          <w:rFonts w:asciiTheme="minorHAnsi" w:hAnsiTheme="minorHAnsi" w:cstheme="minorHAnsi"/>
          <w:b/>
          <w:sz w:val="28"/>
          <w:szCs w:val="28"/>
          <w:lang w:eastAsia="sk-SK"/>
        </w:rPr>
        <w:t xml:space="preserve">Názov vyzvania: </w:t>
      </w:r>
      <w:r w:rsidR="004F1AED" w:rsidRPr="00F43906">
        <w:rPr>
          <w:rFonts w:asciiTheme="minorHAnsi" w:hAnsiTheme="minorHAnsi" w:cstheme="minorHAnsi"/>
          <w:b/>
          <w:sz w:val="28"/>
          <w:szCs w:val="28"/>
          <w:lang w:eastAsia="sk-SK"/>
        </w:rPr>
        <w:t xml:space="preserve">Refundácia miezd AK priamo zapojených do </w:t>
      </w:r>
      <w:r w:rsidR="00662358" w:rsidRPr="00F43906">
        <w:rPr>
          <w:rFonts w:asciiTheme="minorHAnsi" w:hAnsiTheme="minorHAnsi" w:cstheme="minorHAnsi"/>
          <w:b/>
          <w:sz w:val="28"/>
          <w:szCs w:val="28"/>
          <w:lang w:eastAsia="sk-SK"/>
        </w:rPr>
        <w:t>finančného riadenia, kontroly a auditu</w:t>
      </w:r>
      <w:r w:rsidR="004F1AED" w:rsidRPr="00F43906">
        <w:rPr>
          <w:rFonts w:asciiTheme="minorHAnsi" w:hAnsiTheme="minorHAnsi" w:cstheme="minorHAnsi"/>
          <w:b/>
          <w:sz w:val="28"/>
          <w:szCs w:val="28"/>
          <w:lang w:eastAsia="sk-SK"/>
        </w:rPr>
        <w:t xml:space="preserve"> EŠIF</w:t>
      </w:r>
      <w:r w:rsidR="00675178" w:rsidRPr="00F43906">
        <w:rPr>
          <w:rFonts w:asciiTheme="minorHAnsi" w:hAnsiTheme="minorHAnsi" w:cstheme="minorHAnsi"/>
          <w:b/>
          <w:sz w:val="28"/>
          <w:szCs w:val="28"/>
          <w:lang w:eastAsia="sk-SK"/>
        </w:rPr>
        <w:t xml:space="preserve"> </w:t>
      </w:r>
      <w:r w:rsidR="00D4645C" w:rsidRPr="00F43906">
        <w:rPr>
          <w:rFonts w:asciiTheme="minorHAnsi" w:hAnsiTheme="minorHAnsi" w:cstheme="minorHAnsi"/>
          <w:b/>
          <w:sz w:val="28"/>
          <w:szCs w:val="28"/>
          <w:lang w:eastAsia="sk-SK"/>
        </w:rPr>
        <w:t>2</w:t>
      </w:r>
    </w:p>
    <w:p w14:paraId="3B8DE398" w14:textId="77777777" w:rsidR="003C2776" w:rsidRPr="00F43906" w:rsidRDefault="003C2776" w:rsidP="003C2776">
      <w:pPr>
        <w:pStyle w:val="Odsekzoznamu1"/>
        <w:numPr>
          <w:ilvl w:val="0"/>
          <w:numId w:val="1"/>
        </w:numPr>
        <w:pBdr>
          <w:top w:val="single" w:sz="4" w:space="1" w:color="auto"/>
          <w:left w:val="single" w:sz="4" w:space="4" w:color="auto"/>
          <w:bottom w:val="single" w:sz="4" w:space="1" w:color="auto"/>
          <w:right w:val="single" w:sz="4" w:space="4" w:color="auto"/>
        </w:pBdr>
        <w:shd w:val="clear" w:color="auto" w:fill="CCC0D9"/>
        <w:spacing w:after="200" w:line="276" w:lineRule="auto"/>
        <w:jc w:val="center"/>
        <w:rPr>
          <w:rFonts w:asciiTheme="minorHAnsi" w:hAnsiTheme="minorHAnsi" w:cstheme="minorHAnsi"/>
          <w:b/>
          <w:sz w:val="28"/>
          <w:szCs w:val="28"/>
        </w:rPr>
      </w:pPr>
      <w:r w:rsidRPr="00F43906">
        <w:rPr>
          <w:rFonts w:asciiTheme="minorHAnsi" w:hAnsiTheme="minorHAnsi" w:cstheme="minorHAnsi"/>
          <w:b/>
          <w:sz w:val="28"/>
          <w:szCs w:val="28"/>
        </w:rPr>
        <w:t>Formálne náležitosti:</w:t>
      </w:r>
    </w:p>
    <w:p w14:paraId="4D60FFDB" w14:textId="77777777" w:rsidR="003C2776" w:rsidRPr="00F43906" w:rsidRDefault="003C2776" w:rsidP="00CD4E2E">
      <w:pPr>
        <w:spacing w:before="120" w:after="120" w:line="240" w:lineRule="auto"/>
        <w:rPr>
          <w:rFonts w:asciiTheme="minorHAnsi" w:hAnsiTheme="minorHAnsi" w:cstheme="minorHAnsi"/>
          <w:b/>
        </w:rPr>
      </w:pPr>
      <w:r w:rsidRPr="00F43906">
        <w:rPr>
          <w:rFonts w:asciiTheme="minorHAnsi" w:hAnsiTheme="minorHAnsi" w:cstheme="minorHAnsi"/>
          <w:b/>
        </w:rPr>
        <w:t>Operačný program:</w:t>
      </w:r>
      <w:r w:rsidR="00700301" w:rsidRPr="00F43906">
        <w:rPr>
          <w:rFonts w:asciiTheme="minorHAnsi" w:hAnsiTheme="minorHAnsi" w:cstheme="minorHAnsi"/>
          <w:b/>
        </w:rPr>
        <w:t xml:space="preserve">    Technická pomoc</w:t>
      </w:r>
    </w:p>
    <w:p w14:paraId="1D4452E5" w14:textId="77777777" w:rsidR="003C2776" w:rsidRPr="00F43906" w:rsidRDefault="003C2776" w:rsidP="00CD4E2E">
      <w:pPr>
        <w:spacing w:before="120" w:after="120" w:line="240" w:lineRule="auto"/>
        <w:rPr>
          <w:rFonts w:asciiTheme="minorHAnsi" w:hAnsiTheme="minorHAnsi" w:cstheme="minorHAnsi"/>
          <w:b/>
        </w:rPr>
      </w:pPr>
      <w:r w:rsidRPr="00F43906">
        <w:rPr>
          <w:rFonts w:asciiTheme="minorHAnsi" w:hAnsiTheme="minorHAnsi" w:cstheme="minorHAnsi"/>
          <w:b/>
        </w:rPr>
        <w:t>Prioritná os:</w:t>
      </w:r>
      <w:r w:rsidR="003E149B" w:rsidRPr="00F43906">
        <w:rPr>
          <w:rFonts w:asciiTheme="minorHAnsi" w:hAnsiTheme="minorHAnsi" w:cstheme="minorHAnsi"/>
          <w:bCs/>
        </w:rPr>
        <w:t xml:space="preserve"> </w:t>
      </w:r>
      <w:r w:rsidR="00520D75" w:rsidRPr="00F43906">
        <w:rPr>
          <w:rFonts w:asciiTheme="minorHAnsi" w:hAnsiTheme="minorHAnsi" w:cstheme="minorHAnsi"/>
          <w:bCs/>
        </w:rPr>
        <w:t xml:space="preserve">1 - </w:t>
      </w:r>
      <w:r w:rsidR="003E149B" w:rsidRPr="00F43906">
        <w:rPr>
          <w:rFonts w:asciiTheme="minorHAnsi" w:hAnsiTheme="minorHAnsi" w:cstheme="minorHAnsi"/>
          <w:bCs/>
        </w:rPr>
        <w:t>Riadenie, kontrola a audit EŠIF</w:t>
      </w:r>
    </w:p>
    <w:p w14:paraId="612CE8F7" w14:textId="77777777" w:rsidR="003C2776" w:rsidRPr="00F43906" w:rsidRDefault="003C2776" w:rsidP="00CD4E2E">
      <w:pPr>
        <w:spacing w:before="120" w:after="120" w:line="240" w:lineRule="auto"/>
        <w:jc w:val="both"/>
        <w:rPr>
          <w:rFonts w:asciiTheme="minorHAnsi" w:hAnsiTheme="minorHAnsi" w:cstheme="minorHAnsi"/>
          <w:b/>
        </w:rPr>
      </w:pPr>
      <w:r w:rsidRPr="00F43906">
        <w:rPr>
          <w:rFonts w:asciiTheme="minorHAnsi" w:hAnsiTheme="minorHAnsi" w:cstheme="minorHAnsi"/>
          <w:b/>
        </w:rPr>
        <w:t>Špecifický cieľ:</w:t>
      </w:r>
      <w:r w:rsidR="003E149B" w:rsidRPr="00F43906">
        <w:rPr>
          <w:rFonts w:asciiTheme="minorHAnsi" w:hAnsiTheme="minorHAnsi" w:cstheme="minorHAnsi"/>
          <w:bCs/>
        </w:rPr>
        <w:t xml:space="preserve"> </w:t>
      </w:r>
      <w:r w:rsidR="00520D75" w:rsidRPr="00F43906">
        <w:rPr>
          <w:rFonts w:asciiTheme="minorHAnsi" w:hAnsiTheme="minorHAnsi" w:cstheme="minorHAnsi"/>
          <w:bCs/>
        </w:rPr>
        <w:t xml:space="preserve">1 - </w:t>
      </w:r>
      <w:r w:rsidR="003E149B" w:rsidRPr="00F43906">
        <w:rPr>
          <w:rFonts w:asciiTheme="minorHAnsi" w:hAnsiTheme="minorHAnsi" w:cstheme="minorHAnsi"/>
          <w:bCs/>
        </w:rPr>
        <w:t>Zabezpečiť stabilizáciu pracovníkov subjektov zapojených do systému riadenia, kontroly a auditu EŠIF</w:t>
      </w:r>
    </w:p>
    <w:p w14:paraId="12F23A67" w14:textId="77777777" w:rsidR="003C2776" w:rsidRPr="00F43906" w:rsidRDefault="003C2776" w:rsidP="00CD4E2E">
      <w:pPr>
        <w:spacing w:before="120" w:after="120" w:line="240" w:lineRule="auto"/>
        <w:rPr>
          <w:rFonts w:asciiTheme="minorHAnsi" w:hAnsiTheme="minorHAnsi" w:cstheme="minorHAnsi"/>
          <w:b/>
        </w:rPr>
      </w:pPr>
      <w:r w:rsidRPr="00F43906">
        <w:rPr>
          <w:rFonts w:asciiTheme="minorHAnsi" w:hAnsiTheme="minorHAnsi" w:cstheme="minorHAnsi"/>
          <w:b/>
        </w:rPr>
        <w:t>Fond:</w:t>
      </w:r>
      <w:r w:rsidR="003E149B" w:rsidRPr="00F43906">
        <w:rPr>
          <w:rFonts w:asciiTheme="minorHAnsi" w:hAnsiTheme="minorHAnsi" w:cstheme="minorHAnsi"/>
        </w:rPr>
        <w:t xml:space="preserve"> Európsky fond regionálneho rozvoja</w:t>
      </w:r>
    </w:p>
    <w:p w14:paraId="71B73FC1"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 xml:space="preserve">Poskytovateľ: </w:t>
      </w:r>
    </w:p>
    <w:p w14:paraId="1E15D41D" w14:textId="77777777" w:rsidR="003C2776" w:rsidRPr="00F43906" w:rsidRDefault="003C2776" w:rsidP="00CD4E2E">
      <w:pPr>
        <w:spacing w:before="120" w:after="120" w:line="240" w:lineRule="auto"/>
        <w:jc w:val="both"/>
        <w:rPr>
          <w:rFonts w:asciiTheme="minorHAnsi" w:hAnsiTheme="minorHAnsi" w:cstheme="minorHAnsi"/>
        </w:rPr>
      </w:pPr>
      <w:r w:rsidRPr="00F43906">
        <w:rPr>
          <w:rFonts w:asciiTheme="minorHAnsi" w:hAnsiTheme="minorHAnsi" w:cstheme="minorHAnsi"/>
          <w:b/>
        </w:rPr>
        <w:t>Názov:</w:t>
      </w:r>
      <w:r w:rsidR="00700301" w:rsidRPr="00F43906">
        <w:rPr>
          <w:rFonts w:asciiTheme="minorHAnsi" w:hAnsiTheme="minorHAnsi" w:cstheme="minorHAnsi"/>
        </w:rPr>
        <w:t xml:space="preserve">    Úrad vlády S</w:t>
      </w:r>
      <w:r w:rsidR="00CC50CD" w:rsidRPr="00F43906">
        <w:rPr>
          <w:rFonts w:asciiTheme="minorHAnsi" w:hAnsiTheme="minorHAnsi" w:cstheme="minorHAnsi"/>
        </w:rPr>
        <w:t>lovenskej republiky (ďalej aj „Úrad vlády SR“ alebo „ÚV SR“)</w:t>
      </w:r>
      <w:r w:rsidR="00700301" w:rsidRPr="00F43906">
        <w:rPr>
          <w:rFonts w:asciiTheme="minorHAnsi" w:hAnsiTheme="minorHAnsi" w:cstheme="minorHAnsi"/>
        </w:rPr>
        <w:t xml:space="preserve">,  riadiaci orgán pre </w:t>
      </w:r>
      <w:r w:rsidR="00CC50CD" w:rsidRPr="00F43906">
        <w:rPr>
          <w:rFonts w:asciiTheme="minorHAnsi" w:hAnsiTheme="minorHAnsi" w:cstheme="minorHAnsi"/>
        </w:rPr>
        <w:t xml:space="preserve">operačný program Technická pomoc (ďalej aj „RO </w:t>
      </w:r>
      <w:r w:rsidR="00700301" w:rsidRPr="00F43906">
        <w:rPr>
          <w:rFonts w:asciiTheme="minorHAnsi" w:hAnsiTheme="minorHAnsi" w:cstheme="minorHAnsi"/>
        </w:rPr>
        <w:t>OP TP</w:t>
      </w:r>
      <w:r w:rsidR="00CC50CD" w:rsidRPr="00F43906">
        <w:rPr>
          <w:rFonts w:asciiTheme="minorHAnsi" w:hAnsiTheme="minorHAnsi" w:cstheme="minorHAnsi"/>
        </w:rPr>
        <w:t>“)</w:t>
      </w:r>
    </w:p>
    <w:p w14:paraId="46771FE5" w14:textId="77777777" w:rsidR="00700301" w:rsidRPr="00F43906" w:rsidRDefault="003C2776" w:rsidP="00CD4E2E">
      <w:pPr>
        <w:spacing w:before="120" w:after="120" w:line="240" w:lineRule="auto"/>
        <w:rPr>
          <w:rFonts w:asciiTheme="minorHAnsi" w:hAnsiTheme="minorHAnsi" w:cstheme="minorHAnsi"/>
          <w:b/>
        </w:rPr>
      </w:pPr>
      <w:r w:rsidRPr="00F43906">
        <w:rPr>
          <w:rFonts w:asciiTheme="minorHAnsi" w:hAnsiTheme="minorHAnsi" w:cstheme="minorHAnsi"/>
          <w:b/>
        </w:rPr>
        <w:t>Adresa:</w:t>
      </w:r>
      <w:r w:rsidR="00700301" w:rsidRPr="00F43906">
        <w:rPr>
          <w:rFonts w:asciiTheme="minorHAnsi" w:hAnsiTheme="minorHAnsi" w:cstheme="minorHAnsi"/>
        </w:rPr>
        <w:t xml:space="preserve">   Námestie slobody 1, 813 70 Bratislava, Slovenská republika</w:t>
      </w:r>
      <w:r w:rsidR="00700301" w:rsidRPr="00F43906">
        <w:rPr>
          <w:rFonts w:asciiTheme="minorHAnsi" w:hAnsiTheme="minorHAnsi" w:cstheme="minorHAnsi"/>
          <w:b/>
        </w:rPr>
        <w:t xml:space="preserve"> </w:t>
      </w:r>
    </w:p>
    <w:p w14:paraId="630F7958" w14:textId="77777777" w:rsidR="003C2776" w:rsidRPr="00F43906" w:rsidRDefault="003C2776" w:rsidP="00A7096E">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Dĺžka trvania vyzvania:</w:t>
      </w:r>
    </w:p>
    <w:p w14:paraId="63AF070C" w14:textId="77777777" w:rsidR="003C2776" w:rsidRPr="00F43906" w:rsidRDefault="003C2776" w:rsidP="00CD4E2E">
      <w:pPr>
        <w:spacing w:before="120" w:after="120" w:line="240" w:lineRule="auto"/>
        <w:rPr>
          <w:rFonts w:asciiTheme="minorHAnsi" w:hAnsiTheme="minorHAnsi" w:cstheme="minorHAnsi"/>
        </w:rPr>
      </w:pPr>
      <w:r w:rsidRPr="00F43906">
        <w:rPr>
          <w:rFonts w:asciiTheme="minorHAnsi" w:hAnsiTheme="minorHAnsi" w:cstheme="minorHAnsi"/>
          <w:b/>
        </w:rPr>
        <w:t>Typ vyzvania:</w:t>
      </w:r>
      <w:r w:rsidRPr="00F43906">
        <w:rPr>
          <w:rFonts w:asciiTheme="minorHAnsi" w:hAnsiTheme="minorHAnsi" w:cstheme="minorHAnsi"/>
        </w:rPr>
        <w:t xml:space="preserve"> otvorené</w:t>
      </w:r>
    </w:p>
    <w:p w14:paraId="4CAE4EA5" w14:textId="1E3B5B22" w:rsidR="003C2776" w:rsidRPr="00F43906" w:rsidRDefault="003C2776" w:rsidP="00CD4E2E">
      <w:pPr>
        <w:spacing w:before="120" w:after="120" w:line="240" w:lineRule="auto"/>
        <w:rPr>
          <w:rFonts w:asciiTheme="minorHAnsi" w:hAnsiTheme="minorHAnsi" w:cstheme="minorHAnsi"/>
        </w:rPr>
      </w:pPr>
      <w:r w:rsidRPr="00F43906">
        <w:rPr>
          <w:rFonts w:asciiTheme="minorHAnsi" w:hAnsiTheme="minorHAnsi" w:cstheme="minorHAnsi"/>
          <w:b/>
        </w:rPr>
        <w:t>Dátum vyhlásenia:</w:t>
      </w:r>
      <w:r w:rsidR="003E149B" w:rsidRPr="00F43906">
        <w:rPr>
          <w:rFonts w:asciiTheme="minorHAnsi" w:hAnsiTheme="minorHAnsi" w:cstheme="minorHAnsi"/>
        </w:rPr>
        <w:t xml:space="preserve"> </w:t>
      </w:r>
      <w:r w:rsidR="00D85835" w:rsidRPr="00F43906">
        <w:rPr>
          <w:rFonts w:asciiTheme="minorHAnsi" w:hAnsiTheme="minorHAnsi" w:cstheme="minorHAnsi"/>
        </w:rPr>
        <w:t xml:space="preserve"> </w:t>
      </w:r>
      <w:r w:rsidR="009771AF">
        <w:rPr>
          <w:rFonts w:asciiTheme="minorHAnsi" w:hAnsiTheme="minorHAnsi" w:cstheme="minorHAnsi"/>
        </w:rPr>
        <w:t>0</w:t>
      </w:r>
      <w:bookmarkStart w:id="0" w:name="_GoBack"/>
      <w:bookmarkEnd w:id="0"/>
      <w:r w:rsidR="00425320">
        <w:rPr>
          <w:rFonts w:asciiTheme="minorHAnsi" w:hAnsiTheme="minorHAnsi" w:cstheme="minorHAnsi"/>
        </w:rPr>
        <w:t>4</w:t>
      </w:r>
      <w:r w:rsidR="003E149B" w:rsidRPr="007A7B94">
        <w:rPr>
          <w:rFonts w:asciiTheme="minorHAnsi" w:hAnsiTheme="minorHAnsi" w:cstheme="minorHAnsi"/>
        </w:rPr>
        <w:t>/</w:t>
      </w:r>
      <w:r w:rsidR="000D59DA" w:rsidRPr="007A7B94">
        <w:rPr>
          <w:rFonts w:asciiTheme="minorHAnsi" w:hAnsiTheme="minorHAnsi" w:cstheme="minorHAnsi"/>
        </w:rPr>
        <w:t>1</w:t>
      </w:r>
      <w:r w:rsidR="00425320">
        <w:rPr>
          <w:rFonts w:asciiTheme="minorHAnsi" w:hAnsiTheme="minorHAnsi" w:cstheme="minorHAnsi"/>
        </w:rPr>
        <w:t>2</w:t>
      </w:r>
      <w:r w:rsidR="003E149B" w:rsidRPr="007A7B94">
        <w:rPr>
          <w:rFonts w:asciiTheme="minorHAnsi" w:hAnsiTheme="minorHAnsi" w:cstheme="minorHAnsi"/>
        </w:rPr>
        <w:t>/201</w:t>
      </w:r>
      <w:r w:rsidR="000D59DA" w:rsidRPr="007A7B94">
        <w:rPr>
          <w:rFonts w:asciiTheme="minorHAnsi" w:hAnsiTheme="minorHAnsi" w:cstheme="minorHAnsi"/>
        </w:rPr>
        <w:t>8</w:t>
      </w:r>
    </w:p>
    <w:p w14:paraId="560BF060" w14:textId="639BC2A3" w:rsidR="009D6720" w:rsidRPr="00F43906" w:rsidRDefault="003C2776" w:rsidP="00CD4E2E">
      <w:pPr>
        <w:spacing w:before="120" w:after="120" w:line="240" w:lineRule="auto"/>
        <w:jc w:val="both"/>
        <w:rPr>
          <w:rFonts w:asciiTheme="minorHAnsi" w:hAnsiTheme="minorHAnsi" w:cstheme="minorHAnsi"/>
        </w:rPr>
      </w:pPr>
      <w:r w:rsidRPr="00F43906">
        <w:rPr>
          <w:rFonts w:asciiTheme="minorHAnsi" w:hAnsiTheme="minorHAnsi" w:cstheme="minorHAnsi"/>
          <w:b/>
        </w:rPr>
        <w:t>Dátum uzavretia:</w:t>
      </w:r>
      <w:r w:rsidRPr="00F43906">
        <w:rPr>
          <w:rFonts w:asciiTheme="minorHAnsi" w:hAnsiTheme="minorHAnsi" w:cstheme="minorHAnsi"/>
        </w:rPr>
        <w:t xml:space="preserve"> </w:t>
      </w:r>
      <w:r w:rsidR="003E149B" w:rsidRPr="00F43906">
        <w:rPr>
          <w:rFonts w:asciiTheme="minorHAnsi" w:hAnsiTheme="minorHAnsi" w:cstheme="minorHAnsi"/>
        </w:rPr>
        <w:t>do vyčerpania vyčlenených finančných prostriedkov</w:t>
      </w:r>
      <w:r w:rsidR="009D6720" w:rsidRPr="00F43906">
        <w:rPr>
          <w:rFonts w:asciiTheme="minorHAnsi" w:hAnsiTheme="minorHAnsi" w:cstheme="minorHAnsi"/>
        </w:rPr>
        <w:t xml:space="preserve"> alebo na základe rozhodnutia RO OP TP z dôvodu uspokojenia dopytu oprávnených žiadateľov</w:t>
      </w:r>
      <w:r w:rsidR="00E91588" w:rsidRPr="00E91588">
        <w:rPr>
          <w:rFonts w:asciiTheme="minorHAnsi" w:hAnsiTheme="minorHAnsi" w:cstheme="minorHAnsi"/>
        </w:rPr>
        <w:t xml:space="preserve"> </w:t>
      </w:r>
      <w:r w:rsidR="00E91588" w:rsidRPr="00FF6B77">
        <w:rPr>
          <w:rFonts w:asciiTheme="minorHAnsi" w:hAnsiTheme="minorHAnsi" w:cstheme="minorHAnsi"/>
        </w:rPr>
        <w:t>alebo zabezpečenia efektívneho finančného riadenia zo strany RO OP TP</w:t>
      </w:r>
      <w:r w:rsidR="009D6720" w:rsidRPr="00F43906">
        <w:rPr>
          <w:rFonts w:asciiTheme="minorHAnsi" w:hAnsiTheme="minorHAnsi" w:cstheme="minorHAnsi"/>
        </w:rPr>
        <w:t>. Presný dátum uzavretia v</w:t>
      </w:r>
      <w:r w:rsidR="004338FC" w:rsidRPr="00F43906">
        <w:rPr>
          <w:rFonts w:asciiTheme="minorHAnsi" w:hAnsiTheme="minorHAnsi" w:cstheme="minorHAnsi"/>
        </w:rPr>
        <w:t>yzvania</w:t>
      </w:r>
      <w:r w:rsidR="009D6720" w:rsidRPr="00F43906">
        <w:rPr>
          <w:rFonts w:asciiTheme="minorHAnsi" w:hAnsiTheme="minorHAnsi" w:cstheme="minorHAnsi"/>
        </w:rPr>
        <w:t xml:space="preserve"> zverejní RO OP TP na webovom sídle </w:t>
      </w:r>
      <w:hyperlink r:id="rId9" w:history="1">
        <w:r w:rsidR="009D6720" w:rsidRPr="00F43906">
          <w:rPr>
            <w:rStyle w:val="Hypertextovprepojenie"/>
            <w:rFonts w:asciiTheme="minorHAnsi" w:hAnsiTheme="minorHAnsi" w:cstheme="minorHAnsi"/>
          </w:rPr>
          <w:t>http://optp.vlada.gov.sk</w:t>
        </w:r>
      </w:hyperlink>
      <w:r w:rsidR="009D6720" w:rsidRPr="00F43906">
        <w:rPr>
          <w:rFonts w:asciiTheme="minorHAnsi" w:hAnsiTheme="minorHAnsi" w:cstheme="minorHAnsi"/>
        </w:rPr>
        <w:t xml:space="preserve">. </w:t>
      </w:r>
    </w:p>
    <w:p w14:paraId="231163F3"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Indikatívna výška finančných prostriedkov vyčlenených na vyzvanie (zdroje EÚ)</w:t>
      </w:r>
    </w:p>
    <w:p w14:paraId="6D342948" w14:textId="6C4F71B9" w:rsidR="003E149B" w:rsidRPr="00F43906" w:rsidRDefault="003E149B" w:rsidP="00CD4E2E">
      <w:pPr>
        <w:spacing w:before="120" w:after="120" w:line="240" w:lineRule="auto"/>
        <w:jc w:val="both"/>
        <w:rPr>
          <w:rFonts w:asciiTheme="minorHAnsi" w:hAnsiTheme="minorHAnsi" w:cstheme="minorHAnsi"/>
        </w:rPr>
      </w:pPr>
      <w:r w:rsidRPr="00F43906">
        <w:rPr>
          <w:rFonts w:asciiTheme="minorHAnsi" w:hAnsiTheme="minorHAnsi" w:cstheme="minorHAnsi"/>
        </w:rPr>
        <w:t xml:space="preserve">Indikatívna výška zdrojov </w:t>
      </w:r>
      <w:r w:rsidR="00CC50CD" w:rsidRPr="00F43906">
        <w:rPr>
          <w:rFonts w:asciiTheme="minorHAnsi" w:hAnsiTheme="minorHAnsi" w:cstheme="minorHAnsi"/>
        </w:rPr>
        <w:t>Európskej únie (ďalej aj „</w:t>
      </w:r>
      <w:r w:rsidRPr="00F43906">
        <w:rPr>
          <w:rFonts w:asciiTheme="minorHAnsi" w:hAnsiTheme="minorHAnsi" w:cstheme="minorHAnsi"/>
        </w:rPr>
        <w:t>EÚ</w:t>
      </w:r>
      <w:r w:rsidR="00CC50CD" w:rsidRPr="00F43906">
        <w:rPr>
          <w:rFonts w:asciiTheme="minorHAnsi" w:hAnsiTheme="minorHAnsi" w:cstheme="minorHAnsi"/>
        </w:rPr>
        <w:t>“)</w:t>
      </w:r>
      <w:r w:rsidRPr="00F43906">
        <w:rPr>
          <w:rFonts w:asciiTheme="minorHAnsi" w:hAnsiTheme="minorHAnsi" w:cstheme="minorHAnsi"/>
        </w:rPr>
        <w:t xml:space="preserve"> v rámci vyzvania je </w:t>
      </w:r>
      <w:r w:rsidR="000D59DA" w:rsidRPr="00A93FD3">
        <w:rPr>
          <w:rFonts w:asciiTheme="minorHAnsi" w:hAnsiTheme="minorHAnsi" w:cstheme="minorHAnsi"/>
          <w:b/>
        </w:rPr>
        <w:t xml:space="preserve">8 616 300,00 </w:t>
      </w:r>
      <w:r w:rsidRPr="00A93FD3">
        <w:rPr>
          <w:rFonts w:asciiTheme="minorHAnsi" w:hAnsiTheme="minorHAnsi" w:cstheme="minorHAnsi"/>
          <w:b/>
        </w:rPr>
        <w:t>€</w:t>
      </w:r>
      <w:r w:rsidRPr="000D59DA">
        <w:rPr>
          <w:rFonts w:asciiTheme="minorHAnsi" w:hAnsiTheme="minorHAnsi" w:cstheme="minorHAnsi"/>
        </w:rPr>
        <w:t>.</w:t>
      </w:r>
    </w:p>
    <w:p w14:paraId="05209E5B" w14:textId="77777777" w:rsidR="003C2776" w:rsidRPr="00F43906" w:rsidRDefault="003C2776" w:rsidP="00A7096E">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Financovanie projektu</w:t>
      </w:r>
    </w:p>
    <w:p w14:paraId="4F67AB73" w14:textId="3E4B5986" w:rsidR="00457F30" w:rsidRPr="00F43906" w:rsidRDefault="00DC6870" w:rsidP="00CD4E2E">
      <w:pPr>
        <w:spacing w:before="120" w:after="120" w:line="240" w:lineRule="auto"/>
        <w:jc w:val="both"/>
        <w:rPr>
          <w:rFonts w:asciiTheme="minorHAnsi" w:hAnsiTheme="minorHAnsi" w:cstheme="minorHAnsi"/>
        </w:rPr>
      </w:pPr>
      <w:r w:rsidRPr="00F43906">
        <w:rPr>
          <w:rFonts w:asciiTheme="minorHAnsi" w:hAnsiTheme="minorHAnsi" w:cstheme="minorHAnsi"/>
        </w:rPr>
        <w:t>Poskytovateľ</w:t>
      </w:r>
      <w:r w:rsidR="004A420E" w:rsidRPr="00F43906">
        <w:rPr>
          <w:rFonts w:asciiTheme="minorHAnsi" w:hAnsiTheme="minorHAnsi" w:cstheme="minorHAnsi"/>
        </w:rPr>
        <w:t xml:space="preserve"> zabezpečí financovanie projektu v súlade s pravidlami Stratégie financovania </w:t>
      </w:r>
      <w:r w:rsidR="004640E0">
        <w:rPr>
          <w:rFonts w:asciiTheme="minorHAnsi" w:hAnsiTheme="minorHAnsi" w:cstheme="minorHAnsi"/>
        </w:rPr>
        <w:t xml:space="preserve">Európskych štrukturálnych a investičných fondov (ďalej aj „EŠIF“) </w:t>
      </w:r>
      <w:r w:rsidR="004A420E" w:rsidRPr="00F43906">
        <w:rPr>
          <w:rFonts w:asciiTheme="minorHAnsi" w:hAnsiTheme="minorHAnsi" w:cstheme="minorHAnsi"/>
        </w:rPr>
        <w:t xml:space="preserve"> na programové obdobie 2014</w:t>
      </w:r>
      <w:r w:rsidR="00BD3E68" w:rsidRPr="00F43906">
        <w:rPr>
          <w:rFonts w:asciiTheme="minorHAnsi" w:hAnsiTheme="minorHAnsi" w:cstheme="minorHAnsi"/>
        </w:rPr>
        <w:t xml:space="preserve"> </w:t>
      </w:r>
      <w:r w:rsidR="004A420E" w:rsidRPr="00F43906">
        <w:rPr>
          <w:rFonts w:asciiTheme="minorHAnsi" w:hAnsiTheme="minorHAnsi" w:cstheme="minorHAnsi"/>
        </w:rPr>
        <w:t>-</w:t>
      </w:r>
      <w:r w:rsidR="00BD3E68" w:rsidRPr="00F43906">
        <w:rPr>
          <w:rFonts w:asciiTheme="minorHAnsi" w:hAnsiTheme="minorHAnsi" w:cstheme="minorHAnsi"/>
        </w:rPr>
        <w:t xml:space="preserve"> </w:t>
      </w:r>
      <w:r w:rsidR="004A420E" w:rsidRPr="00F43906">
        <w:rPr>
          <w:rFonts w:asciiTheme="minorHAnsi" w:hAnsiTheme="minorHAnsi" w:cstheme="minorHAnsi"/>
        </w:rPr>
        <w:t>2020 podľa typu prijímateľa nasledovne:</w:t>
      </w:r>
    </w:p>
    <w:p w14:paraId="79E2689D" w14:textId="3563B95B" w:rsidR="00220D59" w:rsidRDefault="00220D59" w:rsidP="00CD4E2E">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Oprávnené výdavky sa uhrádzajú vo vyššie uvedených pomeroch, ktoré sa percentuálne skladajú z nasledujúcich pomerov: </w:t>
      </w:r>
    </w:p>
    <w:p w14:paraId="4DCAADA0" w14:textId="77777777" w:rsidR="00587B2C" w:rsidRDefault="00587B2C" w:rsidP="00CD4E2E">
      <w:pPr>
        <w:spacing w:before="120" w:after="120" w:line="240" w:lineRule="auto"/>
        <w:ind w:firstLine="360"/>
        <w:jc w:val="both"/>
        <w:rPr>
          <w:rFonts w:asciiTheme="minorHAnsi" w:hAnsiTheme="minorHAnsi" w:cstheme="minorHAnsi"/>
        </w:rPr>
      </w:pPr>
    </w:p>
    <w:tbl>
      <w:tblPr>
        <w:tblW w:w="9150" w:type="dxa"/>
        <w:tblInd w:w="-3" w:type="dxa"/>
        <w:tblCellMar>
          <w:left w:w="0" w:type="dxa"/>
          <w:right w:w="0" w:type="dxa"/>
        </w:tblCellMar>
        <w:tblLook w:val="04A0" w:firstRow="1" w:lastRow="0" w:firstColumn="1" w:lastColumn="0" w:noHBand="0" w:noVBand="1"/>
      </w:tblPr>
      <w:tblGrid>
        <w:gridCol w:w="1179"/>
        <w:gridCol w:w="2276"/>
        <w:gridCol w:w="2002"/>
        <w:gridCol w:w="1138"/>
        <w:gridCol w:w="992"/>
        <w:gridCol w:w="1543"/>
        <w:gridCol w:w="20"/>
      </w:tblGrid>
      <w:tr w:rsidR="00587B2C" w:rsidRPr="000C0504" w14:paraId="72DEBAF0" w14:textId="77777777" w:rsidTr="00E5128F">
        <w:trPr>
          <w:trHeight w:val="307"/>
        </w:trPr>
        <w:tc>
          <w:tcPr>
            <w:tcW w:w="1179"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6AF428F"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lastRenderedPageBreak/>
              <w:t>Organizácia štátnej správy</w:t>
            </w:r>
          </w:p>
        </w:tc>
        <w:tc>
          <w:tcPr>
            <w:tcW w:w="6408" w:type="dxa"/>
            <w:gridSpan w:val="4"/>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C9934E7"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Celkové oprávnené výdavky</w:t>
            </w:r>
          </w:p>
        </w:tc>
        <w:tc>
          <w:tcPr>
            <w:tcW w:w="1543" w:type="dxa"/>
            <w:vMerge w:val="restar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C8F55C4"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Spolu</w:t>
            </w:r>
          </w:p>
        </w:tc>
        <w:tc>
          <w:tcPr>
            <w:tcW w:w="20" w:type="dxa"/>
            <w:vAlign w:val="center"/>
            <w:hideMark/>
          </w:tcPr>
          <w:p w14:paraId="11D9FD7F" w14:textId="77777777" w:rsidR="00587B2C" w:rsidRPr="000C0504" w:rsidRDefault="00587B2C" w:rsidP="00E5128F">
            <w:pPr>
              <w:rPr>
                <w:rFonts w:asciiTheme="minorHAnsi" w:hAnsiTheme="minorHAnsi"/>
              </w:rPr>
            </w:pPr>
          </w:p>
        </w:tc>
      </w:tr>
      <w:tr w:rsidR="00587B2C" w:rsidRPr="000C0504" w14:paraId="3109599B" w14:textId="77777777" w:rsidTr="00E5128F">
        <w:trPr>
          <w:trHeight w:val="30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65B6862A" w14:textId="77777777" w:rsidR="00587B2C" w:rsidRPr="000C0504" w:rsidRDefault="00587B2C" w:rsidP="00E5128F">
            <w:pPr>
              <w:rPr>
                <w:rFonts w:asciiTheme="minorHAnsi" w:hAnsiTheme="minorHAnsi"/>
                <w:color w:val="000000"/>
              </w:rPr>
            </w:pPr>
          </w:p>
        </w:tc>
        <w:tc>
          <w:tcPr>
            <w:tcW w:w="2276" w:type="dxa"/>
            <w:vMerge w:val="restart"/>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645F890"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Zdroj EÚ</w:t>
            </w:r>
          </w:p>
        </w:tc>
        <w:tc>
          <w:tcPr>
            <w:tcW w:w="4132" w:type="dxa"/>
            <w:gridSpan w:val="3"/>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55D7717"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Národné zdroje</w:t>
            </w:r>
          </w:p>
        </w:tc>
        <w:tc>
          <w:tcPr>
            <w:tcW w:w="1543" w:type="dxa"/>
            <w:vMerge/>
            <w:tcBorders>
              <w:top w:val="single" w:sz="8" w:space="0" w:color="auto"/>
              <w:left w:val="nil"/>
              <w:bottom w:val="single" w:sz="8" w:space="0" w:color="auto"/>
              <w:right w:val="single" w:sz="8" w:space="0" w:color="auto"/>
            </w:tcBorders>
            <w:vAlign w:val="center"/>
            <w:hideMark/>
          </w:tcPr>
          <w:p w14:paraId="4DAE91D5" w14:textId="77777777" w:rsidR="00587B2C" w:rsidRPr="000C0504" w:rsidRDefault="00587B2C" w:rsidP="00E5128F">
            <w:pPr>
              <w:rPr>
                <w:rFonts w:asciiTheme="minorHAnsi" w:hAnsiTheme="minorHAnsi"/>
                <w:color w:val="000000"/>
              </w:rPr>
            </w:pPr>
          </w:p>
        </w:tc>
        <w:tc>
          <w:tcPr>
            <w:tcW w:w="20" w:type="dxa"/>
            <w:vAlign w:val="center"/>
            <w:hideMark/>
          </w:tcPr>
          <w:p w14:paraId="3D1D8879" w14:textId="77777777" w:rsidR="00587B2C" w:rsidRPr="000C0504" w:rsidRDefault="00587B2C" w:rsidP="00E5128F">
            <w:pPr>
              <w:rPr>
                <w:rFonts w:asciiTheme="minorHAnsi" w:hAnsiTheme="minorHAnsi"/>
              </w:rPr>
            </w:pPr>
          </w:p>
        </w:tc>
      </w:tr>
      <w:tr w:rsidR="00587B2C" w:rsidRPr="000C0504" w14:paraId="25B89338" w14:textId="77777777" w:rsidTr="00E5128F">
        <w:trPr>
          <w:trHeight w:val="30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4EBF6C5E" w14:textId="77777777" w:rsidR="00587B2C" w:rsidRPr="000C0504" w:rsidRDefault="00587B2C" w:rsidP="00E5128F">
            <w:pPr>
              <w:rPr>
                <w:rFonts w:asciiTheme="minorHAnsi" w:hAnsiTheme="minorHAnsi"/>
                <w:color w:val="000000"/>
              </w:rPr>
            </w:pPr>
          </w:p>
        </w:tc>
        <w:tc>
          <w:tcPr>
            <w:tcW w:w="2276" w:type="dxa"/>
            <w:vMerge/>
            <w:tcBorders>
              <w:top w:val="nil"/>
              <w:left w:val="nil"/>
              <w:bottom w:val="single" w:sz="8" w:space="0" w:color="auto"/>
              <w:right w:val="single" w:sz="8" w:space="0" w:color="auto"/>
            </w:tcBorders>
            <w:vAlign w:val="center"/>
            <w:hideMark/>
          </w:tcPr>
          <w:p w14:paraId="20AD42EB" w14:textId="77777777" w:rsidR="00587B2C" w:rsidRPr="000C0504" w:rsidRDefault="00587B2C" w:rsidP="00E5128F">
            <w:pPr>
              <w:rPr>
                <w:rFonts w:asciiTheme="minorHAnsi" w:hAnsiTheme="minorHAnsi"/>
                <w:color w:val="000000"/>
              </w:rPr>
            </w:pPr>
          </w:p>
        </w:tc>
        <w:tc>
          <w:tcPr>
            <w:tcW w:w="20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ECF302"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Štátny rozpočet</w:t>
            </w:r>
          </w:p>
        </w:tc>
        <w:tc>
          <w:tcPr>
            <w:tcW w:w="11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33720F"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Prijímateľ</w:t>
            </w:r>
          </w:p>
        </w:tc>
        <w:tc>
          <w:tcPr>
            <w:tcW w:w="992" w:type="dxa"/>
            <w:vMerge w:val="restart"/>
            <w:tcBorders>
              <w:top w:val="single" w:sz="8" w:space="0" w:color="auto"/>
              <w:left w:val="nil"/>
              <w:bottom w:val="single" w:sz="8" w:space="0" w:color="auto"/>
              <w:right w:val="single" w:sz="8" w:space="0" w:color="auto"/>
            </w:tcBorders>
            <w:shd w:val="clear" w:color="auto" w:fill="auto"/>
            <w:vAlign w:val="center"/>
            <w:hideMark/>
          </w:tcPr>
          <w:p w14:paraId="52AB9D96"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Pro rata</w:t>
            </w:r>
          </w:p>
        </w:tc>
        <w:tc>
          <w:tcPr>
            <w:tcW w:w="1543" w:type="dxa"/>
            <w:vMerge/>
            <w:tcBorders>
              <w:top w:val="single" w:sz="8" w:space="0" w:color="auto"/>
              <w:left w:val="nil"/>
              <w:bottom w:val="single" w:sz="8" w:space="0" w:color="auto"/>
              <w:right w:val="single" w:sz="8" w:space="0" w:color="auto"/>
            </w:tcBorders>
            <w:vAlign w:val="center"/>
            <w:hideMark/>
          </w:tcPr>
          <w:p w14:paraId="1CC9722A" w14:textId="77777777" w:rsidR="00587B2C" w:rsidRPr="000C0504" w:rsidRDefault="00587B2C" w:rsidP="00E5128F">
            <w:pPr>
              <w:rPr>
                <w:rFonts w:asciiTheme="minorHAnsi" w:hAnsiTheme="minorHAnsi"/>
                <w:color w:val="000000"/>
              </w:rPr>
            </w:pPr>
          </w:p>
        </w:tc>
        <w:tc>
          <w:tcPr>
            <w:tcW w:w="20" w:type="dxa"/>
            <w:vAlign w:val="center"/>
            <w:hideMark/>
          </w:tcPr>
          <w:p w14:paraId="772D7398" w14:textId="77777777" w:rsidR="00587B2C" w:rsidRPr="000C0504" w:rsidRDefault="00587B2C" w:rsidP="00E5128F">
            <w:pPr>
              <w:rPr>
                <w:rFonts w:asciiTheme="minorHAnsi" w:hAnsiTheme="minorHAnsi"/>
              </w:rPr>
            </w:pPr>
          </w:p>
        </w:tc>
      </w:tr>
      <w:tr w:rsidR="00587B2C" w:rsidRPr="000C0504" w14:paraId="47630039" w14:textId="77777777" w:rsidTr="00E5128F">
        <w:trPr>
          <w:trHeight w:val="125"/>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34F48EB5" w14:textId="77777777" w:rsidR="00587B2C" w:rsidRPr="000C0504" w:rsidRDefault="00587B2C" w:rsidP="00E5128F">
            <w:pPr>
              <w:rPr>
                <w:rFonts w:asciiTheme="minorHAnsi" w:hAnsiTheme="minorHAnsi"/>
                <w:color w:val="000000"/>
              </w:rPr>
            </w:pPr>
          </w:p>
        </w:tc>
        <w:tc>
          <w:tcPr>
            <w:tcW w:w="2276" w:type="dxa"/>
            <w:vMerge/>
            <w:tcBorders>
              <w:top w:val="nil"/>
              <w:left w:val="nil"/>
              <w:bottom w:val="single" w:sz="8" w:space="0" w:color="auto"/>
              <w:right w:val="single" w:sz="8" w:space="0" w:color="auto"/>
            </w:tcBorders>
            <w:vAlign w:val="center"/>
            <w:hideMark/>
          </w:tcPr>
          <w:p w14:paraId="2513748C" w14:textId="77777777" w:rsidR="00587B2C" w:rsidRPr="000C0504" w:rsidRDefault="00587B2C" w:rsidP="00E5128F">
            <w:pPr>
              <w:rPr>
                <w:rFonts w:asciiTheme="minorHAnsi" w:hAnsiTheme="minorHAnsi"/>
                <w:color w:val="000000"/>
              </w:rPr>
            </w:pPr>
          </w:p>
        </w:tc>
        <w:tc>
          <w:tcPr>
            <w:tcW w:w="2002" w:type="dxa"/>
            <w:vMerge/>
            <w:tcBorders>
              <w:top w:val="nil"/>
              <w:left w:val="nil"/>
              <w:bottom w:val="single" w:sz="8" w:space="0" w:color="auto"/>
              <w:right w:val="single" w:sz="8" w:space="0" w:color="auto"/>
            </w:tcBorders>
            <w:vAlign w:val="center"/>
            <w:hideMark/>
          </w:tcPr>
          <w:p w14:paraId="766ADA93" w14:textId="77777777" w:rsidR="00587B2C" w:rsidRPr="000C0504" w:rsidRDefault="00587B2C" w:rsidP="00E5128F">
            <w:pPr>
              <w:rPr>
                <w:rFonts w:asciiTheme="minorHAnsi" w:hAnsiTheme="minorHAnsi"/>
                <w:color w:val="000000"/>
              </w:rPr>
            </w:pPr>
          </w:p>
        </w:tc>
        <w:tc>
          <w:tcPr>
            <w:tcW w:w="1138" w:type="dxa"/>
            <w:vMerge/>
            <w:tcBorders>
              <w:top w:val="nil"/>
              <w:left w:val="nil"/>
              <w:bottom w:val="single" w:sz="8" w:space="0" w:color="auto"/>
              <w:right w:val="single" w:sz="8" w:space="0" w:color="auto"/>
            </w:tcBorders>
            <w:vAlign w:val="center"/>
            <w:hideMark/>
          </w:tcPr>
          <w:p w14:paraId="7C5030AF" w14:textId="77777777" w:rsidR="00587B2C" w:rsidRPr="000C0504" w:rsidRDefault="00587B2C" w:rsidP="00E5128F">
            <w:pPr>
              <w:rPr>
                <w:rFonts w:asciiTheme="minorHAnsi" w:hAnsiTheme="minorHAnsi"/>
                <w:color w:val="000000"/>
              </w:rPr>
            </w:pPr>
          </w:p>
        </w:tc>
        <w:tc>
          <w:tcPr>
            <w:tcW w:w="992" w:type="dxa"/>
            <w:vMerge/>
            <w:tcBorders>
              <w:top w:val="single" w:sz="8" w:space="0" w:color="auto"/>
              <w:left w:val="nil"/>
              <w:bottom w:val="single" w:sz="8" w:space="0" w:color="auto"/>
              <w:right w:val="single" w:sz="8" w:space="0" w:color="auto"/>
            </w:tcBorders>
            <w:shd w:val="clear" w:color="auto" w:fill="auto"/>
            <w:vAlign w:val="center"/>
            <w:hideMark/>
          </w:tcPr>
          <w:p w14:paraId="2B68B05F" w14:textId="77777777" w:rsidR="00587B2C" w:rsidRPr="000C0504" w:rsidRDefault="00587B2C" w:rsidP="00E5128F">
            <w:pPr>
              <w:rPr>
                <w:rFonts w:asciiTheme="minorHAnsi" w:hAnsiTheme="minorHAnsi"/>
                <w:color w:val="000000"/>
              </w:rPr>
            </w:pPr>
          </w:p>
        </w:tc>
        <w:tc>
          <w:tcPr>
            <w:tcW w:w="1543" w:type="dxa"/>
            <w:vMerge/>
            <w:tcBorders>
              <w:top w:val="single" w:sz="8" w:space="0" w:color="auto"/>
              <w:left w:val="nil"/>
              <w:bottom w:val="single" w:sz="8" w:space="0" w:color="auto"/>
              <w:right w:val="single" w:sz="8" w:space="0" w:color="auto"/>
            </w:tcBorders>
            <w:vAlign w:val="center"/>
            <w:hideMark/>
          </w:tcPr>
          <w:p w14:paraId="6A42FDA8" w14:textId="77777777" w:rsidR="00587B2C" w:rsidRPr="000C0504" w:rsidRDefault="00587B2C" w:rsidP="00E5128F">
            <w:pPr>
              <w:rPr>
                <w:rFonts w:asciiTheme="minorHAnsi" w:hAnsiTheme="minorHAnsi"/>
                <w:color w:val="000000"/>
              </w:rPr>
            </w:pPr>
          </w:p>
        </w:tc>
        <w:tc>
          <w:tcPr>
            <w:tcW w:w="20" w:type="dxa"/>
            <w:vAlign w:val="center"/>
            <w:hideMark/>
          </w:tcPr>
          <w:p w14:paraId="270A0B5F" w14:textId="77777777" w:rsidR="00587B2C" w:rsidRPr="000C0504" w:rsidRDefault="00587B2C" w:rsidP="00E5128F">
            <w:pPr>
              <w:rPr>
                <w:rFonts w:asciiTheme="minorHAnsi" w:hAnsiTheme="minorHAnsi"/>
              </w:rPr>
            </w:pPr>
          </w:p>
        </w:tc>
      </w:tr>
      <w:tr w:rsidR="00587B2C" w:rsidRPr="000C0504" w14:paraId="6953FF09" w14:textId="77777777" w:rsidTr="00E5128F">
        <w:trPr>
          <w:trHeight w:val="30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3C0C53D6" w14:textId="77777777" w:rsidR="00587B2C" w:rsidRPr="000C0504" w:rsidRDefault="00587B2C" w:rsidP="00E5128F">
            <w:pPr>
              <w:rPr>
                <w:rFonts w:asciiTheme="minorHAnsi" w:hAnsiTheme="minorHAnsi"/>
                <w:color w:val="000000"/>
              </w:rPr>
            </w:pPr>
          </w:p>
        </w:tc>
        <w:tc>
          <w:tcPr>
            <w:tcW w:w="2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F91D5F" w14:textId="77777777" w:rsidR="00587B2C" w:rsidRPr="000C0504" w:rsidRDefault="00587B2C" w:rsidP="00E5128F">
            <w:pPr>
              <w:jc w:val="center"/>
              <w:rPr>
                <w:rFonts w:asciiTheme="minorHAnsi" w:hAnsiTheme="minorHAnsi"/>
                <w:color w:val="FF0000"/>
              </w:rPr>
            </w:pPr>
            <w:r w:rsidRPr="000C0504">
              <w:rPr>
                <w:rFonts w:asciiTheme="minorHAnsi" w:hAnsiTheme="minorHAnsi"/>
              </w:rPr>
              <w:t>82,06%</w:t>
            </w:r>
          </w:p>
        </w:tc>
        <w:tc>
          <w:tcPr>
            <w:tcW w:w="2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E89D2D" w14:textId="77777777" w:rsidR="00587B2C" w:rsidRPr="000C0504" w:rsidRDefault="00587B2C" w:rsidP="00E5128F">
            <w:pPr>
              <w:jc w:val="center"/>
              <w:rPr>
                <w:rFonts w:asciiTheme="minorHAnsi" w:hAnsiTheme="minorHAnsi"/>
                <w:color w:val="000000"/>
              </w:rPr>
            </w:pPr>
            <w:r w:rsidRPr="000C0504">
              <w:rPr>
                <w:rFonts w:asciiTheme="minorHAnsi" w:hAnsiTheme="minorHAnsi"/>
              </w:rPr>
              <w:t>14,49%</w:t>
            </w:r>
          </w:p>
        </w:tc>
        <w:tc>
          <w:tcPr>
            <w:tcW w:w="11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E2B51E"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0,00%</w:t>
            </w:r>
          </w:p>
        </w:tc>
        <w:tc>
          <w:tcPr>
            <w:tcW w:w="9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4B1DB5"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3,45%</w:t>
            </w:r>
          </w:p>
        </w:tc>
        <w:tc>
          <w:tcPr>
            <w:tcW w:w="154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BF927A"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100,00%</w:t>
            </w:r>
          </w:p>
        </w:tc>
        <w:tc>
          <w:tcPr>
            <w:tcW w:w="20" w:type="dxa"/>
            <w:vAlign w:val="center"/>
            <w:hideMark/>
          </w:tcPr>
          <w:p w14:paraId="3063377A" w14:textId="77777777" w:rsidR="00587B2C" w:rsidRPr="000C0504" w:rsidRDefault="00587B2C" w:rsidP="00E5128F">
            <w:pPr>
              <w:rPr>
                <w:rFonts w:asciiTheme="minorHAnsi" w:hAnsiTheme="minorHAnsi"/>
              </w:rPr>
            </w:pPr>
          </w:p>
        </w:tc>
      </w:tr>
      <w:tr w:rsidR="00587B2C" w:rsidRPr="000C0504" w14:paraId="39B8ADAF" w14:textId="77777777" w:rsidTr="00E5128F">
        <w:trPr>
          <w:trHeight w:val="30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566BF38E" w14:textId="77777777" w:rsidR="00587B2C" w:rsidRPr="000C0504" w:rsidRDefault="00587B2C" w:rsidP="00E5128F">
            <w:pPr>
              <w:rPr>
                <w:rFonts w:asciiTheme="minorHAnsi" w:hAnsiTheme="minorHAnsi"/>
                <w:color w:val="000000"/>
              </w:rPr>
            </w:pPr>
          </w:p>
        </w:tc>
        <w:tc>
          <w:tcPr>
            <w:tcW w:w="427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6B6F06"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(96,55 % zo 100,00 %)</w:t>
            </w:r>
          </w:p>
        </w:tc>
        <w:tc>
          <w:tcPr>
            <w:tcW w:w="1138" w:type="dxa"/>
            <w:vMerge/>
            <w:tcBorders>
              <w:top w:val="nil"/>
              <w:left w:val="nil"/>
              <w:bottom w:val="single" w:sz="8" w:space="0" w:color="auto"/>
              <w:right w:val="single" w:sz="8" w:space="0" w:color="auto"/>
            </w:tcBorders>
            <w:vAlign w:val="center"/>
            <w:hideMark/>
          </w:tcPr>
          <w:p w14:paraId="628EE3E3" w14:textId="77777777" w:rsidR="00587B2C" w:rsidRPr="000C0504" w:rsidRDefault="00587B2C" w:rsidP="00E5128F">
            <w:pPr>
              <w:rPr>
                <w:rFonts w:asciiTheme="minorHAnsi" w:hAnsiTheme="minorHAnsi"/>
                <w:color w:val="000000"/>
              </w:rPr>
            </w:pPr>
          </w:p>
        </w:tc>
        <w:tc>
          <w:tcPr>
            <w:tcW w:w="992" w:type="dxa"/>
            <w:vMerge/>
            <w:tcBorders>
              <w:top w:val="nil"/>
              <w:left w:val="nil"/>
              <w:bottom w:val="single" w:sz="8" w:space="0" w:color="auto"/>
              <w:right w:val="single" w:sz="8" w:space="0" w:color="auto"/>
            </w:tcBorders>
            <w:vAlign w:val="center"/>
            <w:hideMark/>
          </w:tcPr>
          <w:p w14:paraId="1EC969D6" w14:textId="77777777" w:rsidR="00587B2C" w:rsidRPr="000C0504" w:rsidRDefault="00587B2C" w:rsidP="00E5128F">
            <w:pPr>
              <w:rPr>
                <w:rFonts w:asciiTheme="minorHAnsi" w:hAnsiTheme="minorHAnsi"/>
                <w:color w:val="000000"/>
              </w:rPr>
            </w:pPr>
          </w:p>
        </w:tc>
        <w:tc>
          <w:tcPr>
            <w:tcW w:w="1543" w:type="dxa"/>
            <w:vMerge/>
            <w:tcBorders>
              <w:top w:val="nil"/>
              <w:left w:val="nil"/>
              <w:bottom w:val="single" w:sz="8" w:space="0" w:color="auto"/>
              <w:right w:val="single" w:sz="8" w:space="0" w:color="auto"/>
            </w:tcBorders>
            <w:vAlign w:val="center"/>
            <w:hideMark/>
          </w:tcPr>
          <w:p w14:paraId="2FEDFF93" w14:textId="77777777" w:rsidR="00587B2C" w:rsidRPr="000C0504" w:rsidRDefault="00587B2C" w:rsidP="00E5128F">
            <w:pPr>
              <w:rPr>
                <w:rFonts w:asciiTheme="minorHAnsi" w:hAnsiTheme="minorHAnsi"/>
                <w:color w:val="000000"/>
              </w:rPr>
            </w:pPr>
          </w:p>
        </w:tc>
        <w:tc>
          <w:tcPr>
            <w:tcW w:w="20" w:type="dxa"/>
            <w:vAlign w:val="center"/>
            <w:hideMark/>
          </w:tcPr>
          <w:p w14:paraId="58727328" w14:textId="77777777" w:rsidR="00587B2C" w:rsidRPr="000C0504" w:rsidRDefault="00587B2C" w:rsidP="00E5128F">
            <w:pPr>
              <w:rPr>
                <w:rFonts w:asciiTheme="minorHAnsi" w:hAnsiTheme="minorHAnsi"/>
              </w:rPr>
            </w:pPr>
          </w:p>
        </w:tc>
      </w:tr>
      <w:tr w:rsidR="00587B2C" w:rsidRPr="000C0504" w14:paraId="10292C05" w14:textId="77777777" w:rsidTr="00E5128F">
        <w:trPr>
          <w:trHeight w:val="637"/>
        </w:trPr>
        <w:tc>
          <w:tcPr>
            <w:tcW w:w="1179" w:type="dxa"/>
            <w:vMerge/>
            <w:tcBorders>
              <w:top w:val="single" w:sz="8" w:space="0" w:color="auto"/>
              <w:left w:val="single" w:sz="8" w:space="0" w:color="auto"/>
              <w:bottom w:val="single" w:sz="8" w:space="0" w:color="auto"/>
              <w:right w:val="single" w:sz="8" w:space="0" w:color="auto"/>
            </w:tcBorders>
            <w:vAlign w:val="center"/>
            <w:hideMark/>
          </w:tcPr>
          <w:p w14:paraId="7CEBD87B" w14:textId="77777777" w:rsidR="00587B2C" w:rsidRPr="000C0504" w:rsidRDefault="00587B2C" w:rsidP="00E5128F">
            <w:pPr>
              <w:rPr>
                <w:rFonts w:asciiTheme="minorHAnsi" w:hAnsiTheme="minorHAnsi"/>
                <w:color w:val="000000"/>
              </w:rPr>
            </w:pPr>
          </w:p>
        </w:tc>
        <w:tc>
          <w:tcPr>
            <w:tcW w:w="2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DCD294"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(85,00 % z 96,55 %)</w:t>
            </w:r>
          </w:p>
        </w:tc>
        <w:tc>
          <w:tcPr>
            <w:tcW w:w="2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87672E"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(15,00 % z 96,55 %)</w:t>
            </w:r>
          </w:p>
        </w:tc>
        <w:tc>
          <w:tcPr>
            <w:tcW w:w="1138" w:type="dxa"/>
            <w:vMerge/>
            <w:tcBorders>
              <w:top w:val="nil"/>
              <w:left w:val="nil"/>
              <w:bottom w:val="single" w:sz="8" w:space="0" w:color="auto"/>
              <w:right w:val="single" w:sz="8" w:space="0" w:color="auto"/>
            </w:tcBorders>
            <w:vAlign w:val="center"/>
            <w:hideMark/>
          </w:tcPr>
          <w:p w14:paraId="7D8E53CE" w14:textId="77777777" w:rsidR="00587B2C" w:rsidRPr="000C0504" w:rsidRDefault="00587B2C" w:rsidP="00E5128F">
            <w:pPr>
              <w:rPr>
                <w:rFonts w:asciiTheme="minorHAnsi" w:hAnsiTheme="minorHAnsi"/>
                <w:color w:val="000000"/>
              </w:rPr>
            </w:pP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320F07" w14:textId="77777777" w:rsidR="00587B2C" w:rsidRPr="000C0504" w:rsidRDefault="00587B2C" w:rsidP="00E5128F">
            <w:pPr>
              <w:jc w:val="center"/>
              <w:rPr>
                <w:rFonts w:asciiTheme="minorHAnsi" w:hAnsiTheme="minorHAnsi"/>
                <w:color w:val="000000"/>
              </w:rPr>
            </w:pPr>
            <w:r w:rsidRPr="000C0504">
              <w:rPr>
                <w:rFonts w:asciiTheme="minorHAnsi" w:hAnsiTheme="minorHAnsi"/>
                <w:color w:val="000000"/>
              </w:rPr>
              <w:t>(3,45 % zo 100,00 %)</w:t>
            </w:r>
          </w:p>
        </w:tc>
        <w:tc>
          <w:tcPr>
            <w:tcW w:w="1543" w:type="dxa"/>
            <w:vMerge/>
            <w:tcBorders>
              <w:top w:val="nil"/>
              <w:left w:val="nil"/>
              <w:bottom w:val="single" w:sz="8" w:space="0" w:color="auto"/>
              <w:right w:val="single" w:sz="8" w:space="0" w:color="auto"/>
            </w:tcBorders>
            <w:vAlign w:val="center"/>
            <w:hideMark/>
          </w:tcPr>
          <w:p w14:paraId="13776FDD" w14:textId="77777777" w:rsidR="00587B2C" w:rsidRPr="000C0504" w:rsidRDefault="00587B2C" w:rsidP="00E5128F">
            <w:pPr>
              <w:rPr>
                <w:rFonts w:asciiTheme="minorHAnsi" w:hAnsiTheme="minorHAnsi"/>
                <w:color w:val="000000"/>
              </w:rPr>
            </w:pPr>
          </w:p>
        </w:tc>
        <w:tc>
          <w:tcPr>
            <w:tcW w:w="20" w:type="dxa"/>
            <w:vAlign w:val="center"/>
            <w:hideMark/>
          </w:tcPr>
          <w:p w14:paraId="680B2F79" w14:textId="77777777" w:rsidR="00587B2C" w:rsidRPr="000C0504" w:rsidRDefault="00587B2C" w:rsidP="00E5128F">
            <w:pPr>
              <w:rPr>
                <w:rFonts w:asciiTheme="minorHAnsi" w:hAnsiTheme="minorHAnsi"/>
              </w:rPr>
            </w:pPr>
          </w:p>
        </w:tc>
      </w:tr>
    </w:tbl>
    <w:p w14:paraId="7E73268D" w14:textId="77777777" w:rsidR="00587B2C" w:rsidRPr="00F43906" w:rsidRDefault="00587B2C" w:rsidP="00CD4E2E">
      <w:pPr>
        <w:spacing w:before="120" w:after="120" w:line="240" w:lineRule="auto"/>
        <w:ind w:firstLine="360"/>
        <w:jc w:val="both"/>
        <w:rPr>
          <w:rFonts w:asciiTheme="minorHAnsi" w:hAnsiTheme="minorHAnsi" w:cstheme="minorHAnsi"/>
        </w:rPr>
      </w:pPr>
    </w:p>
    <w:p w14:paraId="7DD449D7" w14:textId="77777777" w:rsidR="00220D59" w:rsidRPr="00F43906" w:rsidRDefault="00220D59" w:rsidP="00CD4E2E">
      <w:pPr>
        <w:pStyle w:val="Odsekzoznamu"/>
        <w:numPr>
          <w:ilvl w:val="0"/>
          <w:numId w:val="6"/>
        </w:numPr>
        <w:spacing w:before="120" w:after="120"/>
        <w:contextualSpacing w:val="0"/>
        <w:jc w:val="both"/>
        <w:rPr>
          <w:rFonts w:asciiTheme="minorHAnsi" w:eastAsia="Calibri" w:hAnsiTheme="minorHAnsi" w:cstheme="minorHAnsi"/>
          <w:sz w:val="22"/>
          <w:szCs w:val="22"/>
          <w:lang w:eastAsia="en-US"/>
        </w:rPr>
      </w:pPr>
      <w:r w:rsidRPr="00F43906">
        <w:rPr>
          <w:rFonts w:asciiTheme="minorHAnsi" w:eastAsia="Calibri" w:hAnsiTheme="minorHAnsi" w:cstheme="minorHAnsi"/>
          <w:b/>
          <w:sz w:val="22"/>
          <w:szCs w:val="22"/>
          <w:lang w:eastAsia="en-US"/>
        </w:rPr>
        <w:t>3,45</w:t>
      </w:r>
      <w:r w:rsidR="00C25C59" w:rsidRPr="00F43906">
        <w:rPr>
          <w:rFonts w:asciiTheme="minorHAnsi" w:eastAsia="Calibri" w:hAnsiTheme="minorHAnsi" w:cstheme="minorHAnsi"/>
          <w:b/>
          <w:sz w:val="22"/>
          <w:szCs w:val="22"/>
          <w:lang w:eastAsia="en-US"/>
        </w:rPr>
        <w:t xml:space="preserve"> </w:t>
      </w:r>
      <w:r w:rsidRPr="00F43906">
        <w:rPr>
          <w:rFonts w:asciiTheme="minorHAnsi" w:eastAsia="Calibri" w:hAnsiTheme="minorHAnsi" w:cstheme="minorHAnsi"/>
          <w:b/>
          <w:sz w:val="22"/>
          <w:szCs w:val="22"/>
          <w:lang w:eastAsia="en-US"/>
        </w:rPr>
        <w:t>%</w:t>
      </w:r>
      <w:r w:rsidRPr="00F43906">
        <w:rPr>
          <w:rFonts w:asciiTheme="minorHAnsi" w:eastAsia="Calibri" w:hAnsiTheme="minorHAnsi" w:cstheme="minorHAnsi"/>
          <w:sz w:val="22"/>
          <w:szCs w:val="22"/>
          <w:lang w:eastAsia="en-US"/>
        </w:rPr>
        <w:t xml:space="preserve"> z celkových oprávnených výdavkov tvorí financovanie „pro rata“ zo zdrojov štátneho rozpočtu. Keďže v operačnom programe Technická pomoc sú alokované prostriedky iba pre kategóriu „menej rozvinutý región“, tieto prostriedky boli doplnené (vzhľadom na horizontálny a celoplošný charakter aktivít operačného programu) s</w:t>
      </w:r>
      <w:r w:rsidR="001057B3" w:rsidRPr="00F43906">
        <w:rPr>
          <w:rFonts w:asciiTheme="minorHAnsi" w:eastAsia="Calibri" w:hAnsiTheme="minorHAnsi" w:cstheme="minorHAnsi"/>
          <w:sz w:val="22"/>
          <w:szCs w:val="22"/>
          <w:lang w:eastAsia="en-US"/>
        </w:rPr>
        <w:t> </w:t>
      </w:r>
      <w:r w:rsidRPr="00F43906">
        <w:rPr>
          <w:rFonts w:asciiTheme="minorHAnsi" w:eastAsia="Calibri" w:hAnsiTheme="minorHAnsi" w:cstheme="minorHAnsi"/>
          <w:sz w:val="22"/>
          <w:szCs w:val="22"/>
          <w:lang w:eastAsia="en-US"/>
        </w:rPr>
        <w:t>cieľom podporiť rozvinutejšie regióny formou „pro rata“;</w:t>
      </w:r>
    </w:p>
    <w:p w14:paraId="5421B238" w14:textId="77777777" w:rsidR="00220D59" w:rsidRPr="00F43906" w:rsidRDefault="00220D59" w:rsidP="00CD4E2E">
      <w:pPr>
        <w:pStyle w:val="Odsekzoznamu"/>
        <w:numPr>
          <w:ilvl w:val="0"/>
          <w:numId w:val="6"/>
        </w:numPr>
        <w:spacing w:before="120" w:after="120"/>
        <w:contextualSpacing w:val="0"/>
        <w:jc w:val="both"/>
        <w:rPr>
          <w:rFonts w:asciiTheme="minorHAnsi" w:eastAsia="Calibri" w:hAnsiTheme="minorHAnsi" w:cstheme="minorHAnsi"/>
          <w:sz w:val="22"/>
          <w:szCs w:val="22"/>
          <w:lang w:eastAsia="en-US"/>
        </w:rPr>
      </w:pPr>
      <w:r w:rsidRPr="00F43906">
        <w:rPr>
          <w:rFonts w:asciiTheme="minorHAnsi" w:eastAsia="Calibri" w:hAnsiTheme="minorHAnsi" w:cstheme="minorHAnsi"/>
          <w:b/>
          <w:sz w:val="22"/>
          <w:szCs w:val="22"/>
          <w:lang w:eastAsia="en-US"/>
        </w:rPr>
        <w:t>85 %</w:t>
      </w:r>
      <w:r w:rsidRPr="00F43906">
        <w:rPr>
          <w:rFonts w:asciiTheme="minorHAnsi" w:eastAsia="Calibri" w:hAnsiTheme="minorHAnsi" w:cstheme="minorHAnsi"/>
          <w:sz w:val="22"/>
          <w:szCs w:val="22"/>
          <w:lang w:eastAsia="en-US"/>
        </w:rPr>
        <w:t xml:space="preserve"> z celkových oprávnených výdavkov bez zdrojov „pro rata“ tvorí výška pomoci z Európskeho fondu regionálneho rozvoja;</w:t>
      </w:r>
    </w:p>
    <w:p w14:paraId="2BBEE496" w14:textId="77777777" w:rsidR="003C2776" w:rsidRPr="00F43906" w:rsidRDefault="00220D59" w:rsidP="00CD4E2E">
      <w:pPr>
        <w:pStyle w:val="Odsekzoznamu"/>
        <w:numPr>
          <w:ilvl w:val="0"/>
          <w:numId w:val="6"/>
        </w:numPr>
        <w:spacing w:before="120" w:after="120"/>
        <w:contextualSpacing w:val="0"/>
        <w:jc w:val="both"/>
        <w:rPr>
          <w:rFonts w:asciiTheme="minorHAnsi" w:eastAsia="Calibri" w:hAnsiTheme="minorHAnsi" w:cstheme="minorHAnsi"/>
          <w:sz w:val="22"/>
          <w:szCs w:val="22"/>
          <w:lang w:eastAsia="en-US"/>
        </w:rPr>
      </w:pPr>
      <w:r w:rsidRPr="00F43906">
        <w:rPr>
          <w:rFonts w:asciiTheme="minorHAnsi" w:eastAsia="Calibri" w:hAnsiTheme="minorHAnsi" w:cstheme="minorHAnsi"/>
          <w:b/>
          <w:sz w:val="22"/>
          <w:szCs w:val="22"/>
          <w:lang w:eastAsia="en-US"/>
        </w:rPr>
        <w:t>15 %</w:t>
      </w:r>
      <w:r w:rsidRPr="00F43906">
        <w:rPr>
          <w:rFonts w:asciiTheme="minorHAnsi" w:eastAsia="Calibri" w:hAnsiTheme="minorHAnsi" w:cstheme="minorHAnsi"/>
          <w:sz w:val="22"/>
          <w:szCs w:val="22"/>
          <w:lang w:eastAsia="en-US"/>
        </w:rPr>
        <w:t xml:space="preserve"> z celkových oprávnených výdavkov bez zdrojov „pro rata“ tvorí príspevok zo štátneho rozpočtu.</w:t>
      </w:r>
    </w:p>
    <w:p w14:paraId="55542AF4" w14:textId="77777777" w:rsidR="003C2776" w:rsidRPr="00F43906" w:rsidRDefault="003C2776" w:rsidP="004A19CB">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 xml:space="preserve">Časový harmonogram konania o </w:t>
      </w:r>
      <w:proofErr w:type="spellStart"/>
      <w:r w:rsidRPr="00F43906">
        <w:rPr>
          <w:rFonts w:asciiTheme="minorHAnsi" w:hAnsiTheme="minorHAnsi" w:cstheme="minorHAnsi"/>
          <w:b/>
        </w:rPr>
        <w:t>ŽoNFP</w:t>
      </w:r>
      <w:proofErr w:type="spellEnd"/>
      <w:r w:rsidRPr="00F43906">
        <w:rPr>
          <w:rFonts w:asciiTheme="minorHAnsi" w:hAnsiTheme="minorHAnsi" w:cstheme="minorHAnsi"/>
          <w:b/>
        </w:rPr>
        <w:tab/>
      </w:r>
    </w:p>
    <w:p w14:paraId="1900B207" w14:textId="77777777" w:rsidR="00220D59" w:rsidRPr="00F43906" w:rsidRDefault="00220D59" w:rsidP="00CD4E2E">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Rozhodnutie o žiadosti o</w:t>
      </w:r>
      <w:r w:rsidR="00111F58" w:rsidRPr="00F43906">
        <w:rPr>
          <w:rFonts w:asciiTheme="minorHAnsi" w:hAnsiTheme="minorHAnsi" w:cstheme="minorHAnsi"/>
        </w:rPr>
        <w:t xml:space="preserve"> poskytnutí </w:t>
      </w:r>
      <w:r w:rsidRPr="00F43906">
        <w:rPr>
          <w:rFonts w:asciiTheme="minorHAnsi" w:hAnsiTheme="minorHAnsi" w:cstheme="minorHAnsi"/>
        </w:rPr>
        <w:t>nenávratn</w:t>
      </w:r>
      <w:r w:rsidR="00111F58" w:rsidRPr="00F43906">
        <w:rPr>
          <w:rFonts w:asciiTheme="minorHAnsi" w:hAnsiTheme="minorHAnsi" w:cstheme="minorHAnsi"/>
        </w:rPr>
        <w:t>ého</w:t>
      </w:r>
      <w:r w:rsidRPr="00F43906">
        <w:rPr>
          <w:rFonts w:asciiTheme="minorHAnsi" w:hAnsiTheme="minorHAnsi" w:cstheme="minorHAnsi"/>
        </w:rPr>
        <w:t xml:space="preserve"> finančn</w:t>
      </w:r>
      <w:r w:rsidR="00111F58" w:rsidRPr="00F43906">
        <w:rPr>
          <w:rFonts w:asciiTheme="minorHAnsi" w:hAnsiTheme="minorHAnsi" w:cstheme="minorHAnsi"/>
        </w:rPr>
        <w:t>ého</w:t>
      </w:r>
      <w:r w:rsidRPr="00F43906">
        <w:rPr>
          <w:rFonts w:asciiTheme="minorHAnsi" w:hAnsiTheme="minorHAnsi" w:cstheme="minorHAnsi"/>
        </w:rPr>
        <w:t xml:space="preserve"> príspevk</w:t>
      </w:r>
      <w:r w:rsidR="00111F58" w:rsidRPr="00F43906">
        <w:rPr>
          <w:rFonts w:asciiTheme="minorHAnsi" w:hAnsiTheme="minorHAnsi" w:cstheme="minorHAnsi"/>
        </w:rPr>
        <w:t>u (ďalej aj „žiadosť o NFP“ alebo „</w:t>
      </w:r>
      <w:proofErr w:type="spellStart"/>
      <w:r w:rsidR="00111F58" w:rsidRPr="00F43906">
        <w:rPr>
          <w:rFonts w:asciiTheme="minorHAnsi" w:hAnsiTheme="minorHAnsi" w:cstheme="minorHAnsi"/>
        </w:rPr>
        <w:t>ŽoNFP</w:t>
      </w:r>
      <w:proofErr w:type="spellEnd"/>
      <w:r w:rsidR="00111F58" w:rsidRPr="00F43906">
        <w:rPr>
          <w:rFonts w:asciiTheme="minorHAnsi" w:hAnsiTheme="minorHAnsi" w:cstheme="minorHAnsi"/>
        </w:rPr>
        <w:t xml:space="preserve">“) </w:t>
      </w:r>
      <w:r w:rsidRPr="00F43906">
        <w:rPr>
          <w:rFonts w:asciiTheme="minorHAnsi" w:hAnsiTheme="minorHAnsi" w:cstheme="minorHAnsi"/>
        </w:rPr>
        <w:t xml:space="preserve">bude vydané najneskôr </w:t>
      </w:r>
      <w:r w:rsidRPr="00CD4E2E">
        <w:rPr>
          <w:rFonts w:asciiTheme="minorHAnsi" w:hAnsiTheme="minorHAnsi" w:cstheme="minorHAnsi"/>
          <w:b/>
        </w:rPr>
        <w:t xml:space="preserve">do </w:t>
      </w:r>
      <w:r w:rsidR="004E6D55" w:rsidRPr="00CD4E2E">
        <w:rPr>
          <w:rFonts w:asciiTheme="minorHAnsi" w:hAnsiTheme="minorHAnsi" w:cstheme="minorHAnsi"/>
          <w:b/>
        </w:rPr>
        <w:t>70</w:t>
      </w:r>
      <w:r w:rsidR="00C25C59" w:rsidRPr="00CD4E2E">
        <w:rPr>
          <w:rFonts w:asciiTheme="minorHAnsi" w:hAnsiTheme="minorHAnsi" w:cstheme="minorHAnsi"/>
          <w:b/>
        </w:rPr>
        <w:t xml:space="preserve"> </w:t>
      </w:r>
      <w:r w:rsidRPr="00CD4E2E">
        <w:rPr>
          <w:rFonts w:asciiTheme="minorHAnsi" w:hAnsiTheme="minorHAnsi" w:cstheme="minorHAnsi"/>
          <w:b/>
        </w:rPr>
        <w:t>pracovných dní</w:t>
      </w:r>
      <w:r w:rsidRPr="00F43906">
        <w:rPr>
          <w:rFonts w:asciiTheme="minorHAnsi" w:hAnsiTheme="minorHAnsi" w:cstheme="minorHAnsi"/>
        </w:rPr>
        <w:t xml:space="preserve"> od </w:t>
      </w:r>
      <w:r w:rsidR="00DE46A3" w:rsidRPr="00F43906">
        <w:rPr>
          <w:rFonts w:asciiTheme="minorHAnsi" w:hAnsiTheme="minorHAnsi" w:cstheme="minorHAnsi"/>
        </w:rPr>
        <w:t xml:space="preserve">konečného termínu príslušného posudzovaného časového obdobia </w:t>
      </w:r>
      <w:r w:rsidR="002D400C" w:rsidRPr="00F43906">
        <w:rPr>
          <w:rFonts w:asciiTheme="minorHAnsi" w:hAnsiTheme="minorHAnsi" w:cstheme="minorHAnsi"/>
        </w:rPr>
        <w:t>vyzvania</w:t>
      </w:r>
      <w:r w:rsidRPr="00F43906">
        <w:rPr>
          <w:rFonts w:asciiTheme="minorHAnsi" w:hAnsiTheme="minorHAnsi" w:cstheme="minorHAnsi"/>
        </w:rPr>
        <w:t xml:space="preserve">. </w:t>
      </w:r>
    </w:p>
    <w:p w14:paraId="4ABA72C9" w14:textId="77777777" w:rsidR="002D400C" w:rsidRPr="00F43906" w:rsidRDefault="002D400C" w:rsidP="00CD4E2E">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Posudzovaným obdobím tohto vyzvania je kalendárny týždeň, pričom posudzovanie žiadosti začne v prvý pracovný deň nasledujúceho týždňa.</w:t>
      </w:r>
    </w:p>
    <w:p w14:paraId="6DD2645B" w14:textId="365A4262" w:rsidR="00220D59" w:rsidRPr="00F43906" w:rsidRDefault="00220D59" w:rsidP="00CD4E2E">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 xml:space="preserve">Riadiaci orgán </w:t>
      </w:r>
      <w:r w:rsidR="004135E7" w:rsidRPr="00F43906">
        <w:rPr>
          <w:rFonts w:asciiTheme="minorHAnsi" w:hAnsiTheme="minorHAnsi" w:cstheme="minorHAnsi"/>
        </w:rPr>
        <w:t xml:space="preserve">OP TP </w:t>
      </w:r>
      <w:r w:rsidRPr="00F43906">
        <w:rPr>
          <w:rFonts w:asciiTheme="minorHAnsi" w:hAnsiTheme="minorHAnsi" w:cstheme="minorHAnsi"/>
        </w:rPr>
        <w:t>je oprávnený predĺžiť lehotu na vydanie rozhodnutia o žiadosti o</w:t>
      </w:r>
      <w:r w:rsidR="00627CC7" w:rsidRPr="00F43906">
        <w:rPr>
          <w:rFonts w:asciiTheme="minorHAnsi" w:hAnsiTheme="minorHAnsi" w:cstheme="minorHAnsi"/>
        </w:rPr>
        <w:t> </w:t>
      </w:r>
      <w:r w:rsidRPr="00F43906">
        <w:rPr>
          <w:rFonts w:asciiTheme="minorHAnsi" w:hAnsiTheme="minorHAnsi" w:cstheme="minorHAnsi"/>
        </w:rPr>
        <w:t xml:space="preserve">NFP v prípade, ak nie je možné ukončiť konanie o žiadosti o NFP </w:t>
      </w:r>
      <w:r w:rsidR="00DE46A3" w:rsidRPr="00CD4E2E">
        <w:rPr>
          <w:rFonts w:asciiTheme="minorHAnsi" w:hAnsiTheme="minorHAnsi" w:cstheme="minorHAnsi"/>
        </w:rPr>
        <w:t xml:space="preserve">do </w:t>
      </w:r>
      <w:r w:rsidR="004E6D55" w:rsidRPr="00CD4E2E">
        <w:rPr>
          <w:rFonts w:asciiTheme="minorHAnsi" w:hAnsiTheme="minorHAnsi" w:cstheme="minorHAnsi"/>
        </w:rPr>
        <w:t>70</w:t>
      </w:r>
      <w:r w:rsidR="00DE46A3" w:rsidRPr="00CD4E2E">
        <w:rPr>
          <w:rFonts w:asciiTheme="minorHAnsi" w:hAnsiTheme="minorHAnsi" w:cstheme="minorHAnsi"/>
        </w:rPr>
        <w:t xml:space="preserve"> pracovných</w:t>
      </w:r>
      <w:r w:rsidR="00DE46A3" w:rsidRPr="00F43906">
        <w:rPr>
          <w:rFonts w:asciiTheme="minorHAnsi" w:hAnsiTheme="minorHAnsi" w:cstheme="minorHAnsi"/>
        </w:rPr>
        <w:t xml:space="preserve"> dní od konečného termínu príslušného posudzovaného časového obdobia v</w:t>
      </w:r>
      <w:r w:rsidR="00F5657B" w:rsidRPr="00F43906">
        <w:rPr>
          <w:rFonts w:asciiTheme="minorHAnsi" w:hAnsiTheme="minorHAnsi" w:cstheme="minorHAnsi"/>
        </w:rPr>
        <w:t>y</w:t>
      </w:r>
      <w:r w:rsidR="00DE46A3" w:rsidRPr="00F43906">
        <w:rPr>
          <w:rFonts w:asciiTheme="minorHAnsi" w:hAnsiTheme="minorHAnsi" w:cstheme="minorHAnsi"/>
        </w:rPr>
        <w:t>zv</w:t>
      </w:r>
      <w:r w:rsidR="00F5657B" w:rsidRPr="00F43906">
        <w:rPr>
          <w:rFonts w:asciiTheme="minorHAnsi" w:hAnsiTheme="minorHAnsi" w:cstheme="minorHAnsi"/>
        </w:rPr>
        <w:t>ania</w:t>
      </w:r>
      <w:r w:rsidRPr="00F43906">
        <w:rPr>
          <w:rFonts w:asciiTheme="minorHAnsi" w:hAnsiTheme="minorHAnsi" w:cstheme="minorHAnsi"/>
        </w:rPr>
        <w:t xml:space="preserve">. </w:t>
      </w:r>
      <w:r w:rsidR="00A93FD3">
        <w:t>V prípade, ak nie je dodržaný termín v zmysle predchádzajúcich odsekov, RO OP TP informuje žiadateľov o dôvodoch nedodržania termínu, ako aj o novom predpokladanom termíne vydania rozhodnutia zverejnením oznamu na webovom sídle RO OP TP a v ITMS2014+ a zároveň individuálne na kontaktné e-mailové adresy, uvedené v </w:t>
      </w:r>
      <w:proofErr w:type="spellStart"/>
      <w:r w:rsidR="00A93FD3">
        <w:t>ŽoNFP</w:t>
      </w:r>
      <w:proofErr w:type="spellEnd"/>
      <w:r w:rsidR="00A93FD3">
        <w:t xml:space="preserve">. Pri nedodržaní oznámeného predpokladaného termínu RO OP TP opakovane zabezpečí informovanosť žiadateľov za rovnakých podmienok. </w:t>
      </w:r>
      <w:r w:rsidRPr="00F43906">
        <w:rPr>
          <w:rFonts w:asciiTheme="minorHAnsi" w:hAnsiTheme="minorHAnsi" w:cstheme="minorHAnsi"/>
        </w:rPr>
        <w:t xml:space="preserve"> </w:t>
      </w:r>
    </w:p>
    <w:p w14:paraId="3B60E102" w14:textId="26040EF0" w:rsidR="00C25C59" w:rsidRPr="00F43906" w:rsidRDefault="00220D59" w:rsidP="00CD4E2E">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 xml:space="preserve">Do lehoty na vydanie rozhodnutia sa nezapočítava čas potrebný na predloženie náležitostí zo strany žiadateľa na základe výzvy zaslanej riadiacim orgánom </w:t>
      </w:r>
      <w:r w:rsidR="004135E7" w:rsidRPr="00F43906">
        <w:rPr>
          <w:rFonts w:asciiTheme="minorHAnsi" w:hAnsiTheme="minorHAnsi" w:cstheme="minorHAnsi"/>
        </w:rPr>
        <w:t xml:space="preserve">OP TP </w:t>
      </w:r>
      <w:r w:rsidRPr="00F43906">
        <w:rPr>
          <w:rFonts w:asciiTheme="minorHAnsi" w:hAnsiTheme="minorHAnsi" w:cstheme="minorHAnsi"/>
        </w:rPr>
        <w:t xml:space="preserve">(t. j. prerušuje sa </w:t>
      </w:r>
      <w:r w:rsidR="008E21E5" w:rsidRPr="00F43906">
        <w:rPr>
          <w:rFonts w:asciiTheme="minorHAnsi" w:hAnsiTheme="minorHAnsi" w:cstheme="minorHAnsi"/>
        </w:rPr>
        <w:t>dňom</w:t>
      </w:r>
      <w:r w:rsidRPr="00F43906">
        <w:rPr>
          <w:rFonts w:asciiTheme="minorHAnsi" w:hAnsiTheme="minorHAnsi" w:cstheme="minorHAnsi"/>
        </w:rPr>
        <w:t xml:space="preserve"> zaslania výzvy na doplnenie chýbajúcich náležitostí a začína plynúť </w:t>
      </w:r>
      <w:r w:rsidR="008E21E5" w:rsidRPr="00F43906">
        <w:rPr>
          <w:rFonts w:asciiTheme="minorHAnsi" w:hAnsiTheme="minorHAnsi" w:cstheme="minorHAnsi"/>
        </w:rPr>
        <w:t>dň</w:t>
      </w:r>
      <w:r w:rsidRPr="00F43906">
        <w:rPr>
          <w:rFonts w:asciiTheme="minorHAnsi" w:hAnsiTheme="minorHAnsi" w:cstheme="minorHAnsi"/>
        </w:rPr>
        <w:t>om doručenia náležitostí na riadiaci orgán</w:t>
      </w:r>
      <w:r w:rsidR="004135E7" w:rsidRPr="00F43906">
        <w:rPr>
          <w:rFonts w:asciiTheme="minorHAnsi" w:hAnsiTheme="minorHAnsi" w:cstheme="minorHAnsi"/>
        </w:rPr>
        <w:t xml:space="preserve"> OP TP</w:t>
      </w:r>
      <w:r w:rsidRPr="00F43906">
        <w:rPr>
          <w:rFonts w:asciiTheme="minorHAnsi" w:hAnsiTheme="minorHAnsi" w:cstheme="minorHAnsi"/>
        </w:rPr>
        <w:t>).</w:t>
      </w:r>
      <w:r w:rsidR="008A01C9" w:rsidRPr="00F43906">
        <w:rPr>
          <w:rFonts w:asciiTheme="minorHAnsi" w:hAnsiTheme="minorHAnsi" w:cstheme="minorHAnsi"/>
        </w:rPr>
        <w:t xml:space="preserve"> </w:t>
      </w:r>
    </w:p>
    <w:p w14:paraId="0EA4DD93"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 xml:space="preserve">Miesto a spôsob podania </w:t>
      </w:r>
      <w:proofErr w:type="spellStart"/>
      <w:r w:rsidRPr="00F43906">
        <w:rPr>
          <w:rFonts w:asciiTheme="minorHAnsi" w:hAnsiTheme="minorHAnsi" w:cstheme="minorHAnsi"/>
          <w:b/>
        </w:rPr>
        <w:t>ŽoNFP</w:t>
      </w:r>
      <w:proofErr w:type="spellEnd"/>
    </w:p>
    <w:p w14:paraId="65D50DB1" w14:textId="77777777" w:rsidR="0034321A" w:rsidRPr="00F43906" w:rsidRDefault="00B13786" w:rsidP="00CD4E2E">
      <w:pPr>
        <w:spacing w:before="120" w:after="120" w:line="240" w:lineRule="auto"/>
        <w:ind w:firstLine="360"/>
        <w:jc w:val="both"/>
        <w:rPr>
          <w:rFonts w:asciiTheme="minorHAnsi" w:hAnsiTheme="minorHAnsi" w:cstheme="minorHAnsi"/>
        </w:rPr>
      </w:pPr>
      <w:r w:rsidRPr="00F43906">
        <w:rPr>
          <w:rFonts w:asciiTheme="minorHAnsi" w:hAnsiTheme="minorHAnsi" w:cstheme="minorHAnsi"/>
        </w:rPr>
        <w:lastRenderedPageBreak/>
        <w:t>Žiadateľ je povinný predložiť žiadosť o NFP riadne, včas a v určenej forme</w:t>
      </w:r>
      <w:r w:rsidR="00F62EE8" w:rsidRPr="00F43906">
        <w:rPr>
          <w:rFonts w:asciiTheme="minorHAnsi" w:hAnsiTheme="minorHAnsi" w:cstheme="minorHAnsi"/>
        </w:rPr>
        <w:t>.</w:t>
      </w:r>
      <w:r w:rsidRPr="00F43906">
        <w:rPr>
          <w:rFonts w:asciiTheme="minorHAnsi" w:hAnsiTheme="minorHAnsi" w:cstheme="minorHAnsi"/>
        </w:rPr>
        <w:t xml:space="preserve"> </w:t>
      </w:r>
    </w:p>
    <w:p w14:paraId="397B2F78" w14:textId="77777777" w:rsidR="00422C02" w:rsidRPr="00F43906" w:rsidRDefault="00F62EE8" w:rsidP="00CD4E2E">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Žiadosť o NFP je doručená vo </w:t>
      </w:r>
      <w:r w:rsidRPr="00F43906">
        <w:rPr>
          <w:rFonts w:asciiTheme="minorHAnsi" w:hAnsiTheme="minorHAnsi" w:cstheme="minorHAnsi"/>
          <w:b/>
        </w:rPr>
        <w:t>forme</w:t>
      </w:r>
      <w:r w:rsidRPr="00F43906">
        <w:rPr>
          <w:rFonts w:asciiTheme="minorHAnsi" w:hAnsiTheme="minorHAnsi" w:cstheme="minorHAnsi"/>
        </w:rPr>
        <w:t xml:space="preserve"> určenej RO OP TP, ak je formulár žiadosti o</w:t>
      </w:r>
      <w:r w:rsidR="006A2FFE" w:rsidRPr="00F43906">
        <w:rPr>
          <w:rFonts w:asciiTheme="minorHAnsi" w:hAnsiTheme="minorHAnsi" w:cstheme="minorHAnsi"/>
        </w:rPr>
        <w:t> </w:t>
      </w:r>
      <w:r w:rsidRPr="00F43906">
        <w:rPr>
          <w:rFonts w:asciiTheme="minorHAnsi" w:hAnsiTheme="minorHAnsi" w:cstheme="minorHAnsi"/>
        </w:rPr>
        <w:t>NFP</w:t>
      </w:r>
      <w:r w:rsidR="006A2FFE" w:rsidRPr="00F43906">
        <w:rPr>
          <w:rFonts w:asciiTheme="minorHAnsi" w:hAnsiTheme="minorHAnsi" w:cstheme="minorHAnsi"/>
        </w:rPr>
        <w:t xml:space="preserve"> (spolu so všetkými prílohami)</w:t>
      </w:r>
      <w:r w:rsidRPr="00F43906">
        <w:rPr>
          <w:rFonts w:asciiTheme="minorHAnsi" w:hAnsiTheme="minorHAnsi" w:cstheme="minorHAnsi"/>
        </w:rPr>
        <w:t xml:space="preserve"> zaslaný</w:t>
      </w:r>
      <w:r w:rsidR="00E755F5" w:rsidRPr="00F43906">
        <w:rPr>
          <w:rFonts w:asciiTheme="minorHAnsi" w:hAnsiTheme="minorHAnsi" w:cstheme="minorHAnsi"/>
        </w:rPr>
        <w:t xml:space="preserve"> </w:t>
      </w:r>
      <w:r w:rsidR="00C201CD" w:rsidRPr="00F43906">
        <w:rPr>
          <w:rFonts w:asciiTheme="minorHAnsi" w:hAnsiTheme="minorHAnsi" w:cstheme="minorHAnsi"/>
          <w:b/>
        </w:rPr>
        <w:t>elektronicky</w:t>
      </w:r>
      <w:r w:rsidR="00C201CD" w:rsidRPr="00F43906">
        <w:rPr>
          <w:rFonts w:asciiTheme="minorHAnsi" w:hAnsiTheme="minorHAnsi" w:cstheme="minorHAnsi"/>
        </w:rPr>
        <w:t xml:space="preserve"> prostredníctvom ITMS2014+ </w:t>
      </w:r>
      <w:r w:rsidR="006541C8" w:rsidRPr="00F43906">
        <w:rPr>
          <w:rFonts w:asciiTheme="minorHAnsi" w:hAnsiTheme="minorHAnsi" w:cstheme="minorHAnsi"/>
          <w:b/>
        </w:rPr>
        <w:t xml:space="preserve">a zároveň </w:t>
      </w:r>
      <w:r w:rsidR="00B25C3F" w:rsidRPr="00F43906">
        <w:rPr>
          <w:rFonts w:asciiTheme="minorHAnsi" w:hAnsiTheme="minorHAnsi" w:cstheme="minorHAnsi"/>
          <w:b/>
        </w:rPr>
        <w:t>písomne</w:t>
      </w:r>
      <w:r w:rsidR="006A2FFE" w:rsidRPr="00F43906">
        <w:rPr>
          <w:rFonts w:asciiTheme="minorHAnsi" w:hAnsiTheme="minorHAnsi" w:cstheme="minorHAnsi"/>
        </w:rPr>
        <w:t xml:space="preserve"> </w:t>
      </w:r>
      <w:r w:rsidR="00B13786" w:rsidRPr="00F43906">
        <w:rPr>
          <w:rFonts w:asciiTheme="minorHAnsi" w:hAnsiTheme="minorHAnsi" w:cstheme="minorHAnsi"/>
        </w:rPr>
        <w:t>jedným z</w:t>
      </w:r>
      <w:r w:rsidR="006A2FFE" w:rsidRPr="00F43906">
        <w:rPr>
          <w:rFonts w:asciiTheme="minorHAnsi" w:hAnsiTheme="minorHAnsi" w:cstheme="minorHAnsi"/>
        </w:rPr>
        <w:t> </w:t>
      </w:r>
      <w:r w:rsidR="00B13786" w:rsidRPr="00F43906">
        <w:rPr>
          <w:rFonts w:asciiTheme="minorHAnsi" w:hAnsiTheme="minorHAnsi" w:cstheme="minorHAnsi"/>
        </w:rPr>
        <w:t>nasledovných spôsobov:</w:t>
      </w:r>
    </w:p>
    <w:p w14:paraId="45D8E536" w14:textId="77777777" w:rsidR="00422C02" w:rsidRPr="00F43906" w:rsidRDefault="00422C02" w:rsidP="00CD4E2E">
      <w:pPr>
        <w:pStyle w:val="Odsekzoznamu"/>
        <w:numPr>
          <w:ilvl w:val="0"/>
          <w:numId w:val="32"/>
        </w:numPr>
        <w:spacing w:before="120" w:after="120"/>
        <w:contextualSpacing w:val="0"/>
        <w:jc w:val="both"/>
        <w:rPr>
          <w:rFonts w:asciiTheme="minorHAnsi" w:hAnsiTheme="minorHAnsi" w:cstheme="minorHAnsi"/>
          <w:sz w:val="22"/>
          <w:szCs w:val="22"/>
        </w:rPr>
      </w:pPr>
      <w:r w:rsidRPr="00F43906">
        <w:rPr>
          <w:rFonts w:asciiTheme="minorHAnsi" w:hAnsiTheme="minorHAnsi" w:cstheme="minorHAnsi"/>
          <w:b/>
          <w:sz w:val="22"/>
          <w:szCs w:val="22"/>
        </w:rPr>
        <w:t>V listinnej podobe</w:t>
      </w:r>
      <w:r w:rsidRPr="00F43906">
        <w:rPr>
          <w:rFonts w:asciiTheme="minorHAnsi" w:hAnsiTheme="minorHAnsi" w:cstheme="minorHAnsi"/>
          <w:sz w:val="22"/>
          <w:szCs w:val="22"/>
        </w:rPr>
        <w:t xml:space="preserve"> je žiadosť o</w:t>
      </w:r>
      <w:r w:rsidR="004135E7" w:rsidRPr="00F43906">
        <w:rPr>
          <w:rFonts w:asciiTheme="minorHAnsi" w:hAnsiTheme="minorHAnsi" w:cstheme="minorHAnsi"/>
          <w:sz w:val="22"/>
          <w:szCs w:val="22"/>
        </w:rPr>
        <w:t> </w:t>
      </w:r>
      <w:r w:rsidRPr="00F43906">
        <w:rPr>
          <w:rFonts w:asciiTheme="minorHAnsi" w:hAnsiTheme="minorHAnsi" w:cstheme="minorHAnsi"/>
          <w:sz w:val="22"/>
          <w:szCs w:val="22"/>
        </w:rPr>
        <w:t>NFP</w:t>
      </w:r>
      <w:r w:rsidR="004135E7" w:rsidRPr="00F43906">
        <w:rPr>
          <w:rFonts w:asciiTheme="minorHAnsi" w:hAnsiTheme="minorHAnsi" w:cstheme="minorHAnsi"/>
          <w:sz w:val="22"/>
          <w:szCs w:val="22"/>
        </w:rPr>
        <w:t>,</w:t>
      </w:r>
      <w:r w:rsidRPr="00F43906">
        <w:rPr>
          <w:rFonts w:asciiTheme="minorHAnsi" w:hAnsiTheme="minorHAnsi" w:cstheme="minorHAnsi"/>
          <w:sz w:val="22"/>
          <w:szCs w:val="22"/>
        </w:rPr>
        <w:t xml:space="preserve"> </w:t>
      </w:r>
      <w:r w:rsidR="006A2FFE" w:rsidRPr="00F43906">
        <w:rPr>
          <w:rFonts w:asciiTheme="minorHAnsi" w:hAnsiTheme="minorHAnsi" w:cstheme="minorHAnsi"/>
          <w:sz w:val="22"/>
          <w:szCs w:val="22"/>
        </w:rPr>
        <w:t>vrátane všetkých príloh</w:t>
      </w:r>
      <w:r w:rsidR="004135E7" w:rsidRPr="00F43906">
        <w:rPr>
          <w:rFonts w:asciiTheme="minorHAnsi" w:hAnsiTheme="minorHAnsi" w:cstheme="minorHAnsi"/>
          <w:sz w:val="22"/>
          <w:szCs w:val="22"/>
        </w:rPr>
        <w:t>,</w:t>
      </w:r>
      <w:r w:rsidR="006A2FFE" w:rsidRPr="00F43906">
        <w:rPr>
          <w:rFonts w:asciiTheme="minorHAnsi" w:hAnsiTheme="minorHAnsi" w:cstheme="minorHAnsi"/>
          <w:sz w:val="22"/>
          <w:szCs w:val="22"/>
        </w:rPr>
        <w:t xml:space="preserve"> </w:t>
      </w:r>
      <w:r w:rsidRPr="00F43906">
        <w:rPr>
          <w:rFonts w:asciiTheme="minorHAnsi" w:hAnsiTheme="minorHAnsi" w:cstheme="minorHAnsi"/>
          <w:sz w:val="22"/>
          <w:szCs w:val="22"/>
        </w:rPr>
        <w:t>možné doručiť  v jednom origináli (vytlačenom po odoslaní prostredníctvom ITMS2014+) a jednej kópii:</w:t>
      </w:r>
    </w:p>
    <w:p w14:paraId="2CDE218F" w14:textId="77777777" w:rsidR="00422C02" w:rsidRPr="00F43906" w:rsidRDefault="00422C02" w:rsidP="00CD4E2E">
      <w:pPr>
        <w:pStyle w:val="Odsekzoznamu"/>
        <w:spacing w:before="120" w:after="120"/>
        <w:contextualSpacing w:val="0"/>
        <w:jc w:val="both"/>
        <w:rPr>
          <w:rFonts w:asciiTheme="minorHAnsi" w:hAnsiTheme="minorHAnsi" w:cstheme="minorHAnsi"/>
          <w:sz w:val="22"/>
          <w:szCs w:val="22"/>
        </w:rPr>
      </w:pPr>
    </w:p>
    <w:p w14:paraId="60BA35BA" w14:textId="77777777" w:rsidR="0062456D" w:rsidRPr="00F43906" w:rsidRDefault="0062456D" w:rsidP="00CD4E2E">
      <w:pPr>
        <w:pStyle w:val="Odsekzoznamu"/>
        <w:numPr>
          <w:ilvl w:val="0"/>
          <w:numId w:val="6"/>
        </w:numPr>
        <w:spacing w:before="120" w:after="120"/>
        <w:ind w:left="1134"/>
        <w:contextualSpacing w:val="0"/>
        <w:jc w:val="both"/>
        <w:rPr>
          <w:rFonts w:asciiTheme="minorHAnsi" w:hAnsiTheme="minorHAnsi" w:cstheme="minorHAnsi"/>
          <w:sz w:val="22"/>
          <w:szCs w:val="22"/>
        </w:rPr>
      </w:pPr>
      <w:r w:rsidRPr="00F43906">
        <w:rPr>
          <w:rFonts w:asciiTheme="minorHAnsi" w:hAnsiTheme="minorHAnsi" w:cstheme="minorHAnsi"/>
          <w:sz w:val="22"/>
          <w:szCs w:val="22"/>
        </w:rPr>
        <w:t>doporučenou poštou alebo kuriérskou službou na adresu:</w:t>
      </w:r>
    </w:p>
    <w:p w14:paraId="2E0A6963" w14:textId="77777777" w:rsidR="00DB0B10" w:rsidRDefault="0062456D" w:rsidP="00CD4E2E">
      <w:pPr>
        <w:spacing w:before="120" w:after="120" w:line="240" w:lineRule="auto"/>
        <w:ind w:left="1134"/>
        <w:contextualSpacing/>
        <w:jc w:val="both"/>
        <w:rPr>
          <w:rFonts w:asciiTheme="minorHAnsi" w:hAnsiTheme="minorHAnsi" w:cstheme="minorHAnsi"/>
        </w:rPr>
      </w:pPr>
      <w:r w:rsidRPr="00F43906">
        <w:rPr>
          <w:rFonts w:asciiTheme="minorHAnsi" w:hAnsiTheme="minorHAnsi" w:cstheme="minorHAnsi"/>
        </w:rPr>
        <w:t>Úrad vlády Slovenskej republiky</w:t>
      </w:r>
    </w:p>
    <w:p w14:paraId="62AC050C" w14:textId="3ACF0C90" w:rsidR="0062456D" w:rsidRPr="00F43906" w:rsidRDefault="00DB0B10" w:rsidP="00CD4E2E">
      <w:pPr>
        <w:spacing w:before="120" w:after="120" w:line="240" w:lineRule="auto"/>
        <w:ind w:left="1134"/>
        <w:contextualSpacing/>
        <w:jc w:val="both"/>
        <w:rPr>
          <w:rFonts w:asciiTheme="minorHAnsi" w:hAnsiTheme="minorHAnsi" w:cstheme="minorHAnsi"/>
        </w:rPr>
      </w:pPr>
      <w:r>
        <w:rPr>
          <w:rFonts w:asciiTheme="minorHAnsi" w:hAnsiTheme="minorHAnsi" w:cstheme="minorHAnsi"/>
        </w:rPr>
        <w:t>Riadiaci orgán pre OP TP</w:t>
      </w:r>
      <w:r w:rsidR="0062456D" w:rsidRPr="00F43906">
        <w:rPr>
          <w:rFonts w:asciiTheme="minorHAnsi" w:hAnsiTheme="minorHAnsi" w:cstheme="minorHAnsi"/>
        </w:rPr>
        <w:t xml:space="preserve"> </w:t>
      </w:r>
    </w:p>
    <w:p w14:paraId="53216ACA" w14:textId="77777777" w:rsidR="0062456D" w:rsidRPr="00F43906" w:rsidRDefault="0062456D" w:rsidP="00CD4E2E">
      <w:pPr>
        <w:spacing w:before="120" w:after="120" w:line="240" w:lineRule="auto"/>
        <w:ind w:left="1134"/>
        <w:contextualSpacing/>
        <w:jc w:val="both"/>
        <w:rPr>
          <w:rFonts w:asciiTheme="minorHAnsi" w:hAnsiTheme="minorHAnsi" w:cstheme="minorHAnsi"/>
        </w:rPr>
      </w:pPr>
      <w:r w:rsidRPr="00F43906">
        <w:rPr>
          <w:rFonts w:asciiTheme="minorHAnsi" w:hAnsiTheme="minorHAnsi" w:cstheme="minorHAnsi"/>
        </w:rPr>
        <w:t>odbor implementácie projektov OP TP</w:t>
      </w:r>
    </w:p>
    <w:p w14:paraId="440AA485" w14:textId="77777777" w:rsidR="0062456D" w:rsidRPr="00F43906" w:rsidRDefault="0062456D" w:rsidP="00CD4E2E">
      <w:pPr>
        <w:spacing w:before="120" w:after="120" w:line="240" w:lineRule="auto"/>
        <w:ind w:left="1134"/>
        <w:contextualSpacing/>
        <w:jc w:val="both"/>
        <w:rPr>
          <w:rFonts w:asciiTheme="minorHAnsi" w:hAnsiTheme="minorHAnsi" w:cstheme="minorHAnsi"/>
        </w:rPr>
      </w:pPr>
      <w:r w:rsidRPr="00F43906">
        <w:rPr>
          <w:rFonts w:asciiTheme="minorHAnsi" w:hAnsiTheme="minorHAnsi" w:cstheme="minorHAnsi"/>
        </w:rPr>
        <w:t xml:space="preserve">Námestie slobody 1 </w:t>
      </w:r>
    </w:p>
    <w:p w14:paraId="675653B0" w14:textId="77777777" w:rsidR="0062456D" w:rsidRPr="00F43906" w:rsidRDefault="0062456D" w:rsidP="00CD4E2E">
      <w:pPr>
        <w:spacing w:before="120" w:after="120" w:line="240" w:lineRule="auto"/>
        <w:ind w:left="1134"/>
        <w:jc w:val="both"/>
        <w:rPr>
          <w:rFonts w:asciiTheme="minorHAnsi" w:hAnsiTheme="minorHAnsi" w:cstheme="minorHAnsi"/>
        </w:rPr>
      </w:pPr>
      <w:r w:rsidRPr="00F43906">
        <w:rPr>
          <w:rFonts w:asciiTheme="minorHAnsi" w:hAnsiTheme="minorHAnsi" w:cstheme="minorHAnsi"/>
        </w:rPr>
        <w:t>813 70 Bratislava 15</w:t>
      </w:r>
    </w:p>
    <w:p w14:paraId="75D56AD0" w14:textId="77777777" w:rsidR="00DD2566" w:rsidRPr="00F43906" w:rsidRDefault="00DD2566" w:rsidP="00CD4E2E">
      <w:pPr>
        <w:pStyle w:val="Odsekzoznamu"/>
        <w:numPr>
          <w:ilvl w:val="0"/>
          <w:numId w:val="6"/>
        </w:numPr>
        <w:spacing w:before="120" w:after="120"/>
        <w:ind w:left="1134" w:hanging="425"/>
        <w:contextualSpacing w:val="0"/>
        <w:jc w:val="both"/>
        <w:rPr>
          <w:rFonts w:asciiTheme="minorHAnsi" w:hAnsiTheme="minorHAnsi" w:cstheme="minorHAnsi"/>
          <w:sz w:val="22"/>
          <w:szCs w:val="22"/>
        </w:rPr>
      </w:pPr>
      <w:r w:rsidRPr="00F43906">
        <w:rPr>
          <w:rFonts w:asciiTheme="minorHAnsi" w:hAnsiTheme="minorHAnsi" w:cstheme="minorHAnsi"/>
          <w:sz w:val="22"/>
          <w:szCs w:val="22"/>
        </w:rPr>
        <w:t xml:space="preserve">osobne v pracovných dňoch </w:t>
      </w:r>
    </w:p>
    <w:p w14:paraId="176FB2A3" w14:textId="77777777" w:rsidR="00DD2566" w:rsidRPr="00F43906" w:rsidRDefault="00DD2566" w:rsidP="00CD4E2E">
      <w:pPr>
        <w:pStyle w:val="Odsekzoznamu"/>
        <w:numPr>
          <w:ilvl w:val="0"/>
          <w:numId w:val="33"/>
        </w:numPr>
        <w:spacing w:before="120" w:after="120"/>
        <w:ind w:left="1418" w:hanging="284"/>
        <w:contextualSpacing w:val="0"/>
        <w:jc w:val="both"/>
        <w:rPr>
          <w:rFonts w:asciiTheme="minorHAnsi" w:hAnsiTheme="minorHAnsi" w:cstheme="minorHAnsi"/>
          <w:sz w:val="22"/>
          <w:szCs w:val="22"/>
        </w:rPr>
      </w:pPr>
      <w:r w:rsidRPr="00F43906">
        <w:rPr>
          <w:rFonts w:asciiTheme="minorHAnsi" w:hAnsiTheme="minorHAnsi" w:cstheme="minorHAnsi"/>
          <w:sz w:val="22"/>
          <w:szCs w:val="22"/>
        </w:rPr>
        <w:t>v čase od 8.00 hod. do 15.00 hod. (obedňajšia prestávka 11.45-12.15 hod</w:t>
      </w:r>
      <w:r w:rsidR="007B271D" w:rsidRPr="00F43906">
        <w:rPr>
          <w:rFonts w:asciiTheme="minorHAnsi" w:hAnsiTheme="minorHAnsi" w:cstheme="minorHAnsi"/>
          <w:sz w:val="22"/>
          <w:szCs w:val="22"/>
        </w:rPr>
        <w:t>.</w:t>
      </w:r>
      <w:r w:rsidRPr="00F43906">
        <w:rPr>
          <w:rFonts w:asciiTheme="minorHAnsi" w:hAnsiTheme="minorHAnsi" w:cstheme="minorHAnsi"/>
          <w:sz w:val="22"/>
          <w:szCs w:val="22"/>
        </w:rPr>
        <w:t>):</w:t>
      </w:r>
    </w:p>
    <w:p w14:paraId="3324E178" w14:textId="77777777" w:rsidR="00DD2566" w:rsidRPr="00F43906" w:rsidRDefault="00DD2566" w:rsidP="00CD4E2E">
      <w:pPr>
        <w:spacing w:before="120" w:after="120" w:line="240" w:lineRule="auto"/>
        <w:ind w:left="1418"/>
        <w:contextualSpacing/>
        <w:jc w:val="both"/>
        <w:rPr>
          <w:rFonts w:asciiTheme="minorHAnsi" w:hAnsiTheme="minorHAnsi" w:cstheme="minorHAnsi"/>
        </w:rPr>
      </w:pPr>
      <w:r w:rsidRPr="00F43906">
        <w:rPr>
          <w:rFonts w:asciiTheme="minorHAnsi" w:hAnsiTheme="minorHAnsi" w:cstheme="minorHAnsi"/>
        </w:rPr>
        <w:t xml:space="preserve">podateľňa Úradu vlády Slovenskej republiky </w:t>
      </w:r>
    </w:p>
    <w:p w14:paraId="28EA92A9" w14:textId="77777777" w:rsidR="00DD2566" w:rsidRPr="00F43906" w:rsidRDefault="00DD2566" w:rsidP="00CD4E2E">
      <w:pPr>
        <w:spacing w:before="120" w:after="120" w:line="240" w:lineRule="auto"/>
        <w:ind w:left="1418"/>
        <w:contextualSpacing/>
        <w:jc w:val="both"/>
        <w:rPr>
          <w:rFonts w:asciiTheme="minorHAnsi" w:hAnsiTheme="minorHAnsi" w:cstheme="minorHAnsi"/>
        </w:rPr>
      </w:pPr>
      <w:r w:rsidRPr="00F43906">
        <w:rPr>
          <w:rFonts w:asciiTheme="minorHAnsi" w:hAnsiTheme="minorHAnsi" w:cstheme="minorHAnsi"/>
        </w:rPr>
        <w:t xml:space="preserve">Námestie slobody 1 </w:t>
      </w:r>
    </w:p>
    <w:p w14:paraId="4A091D9C" w14:textId="77777777" w:rsidR="00DD2566" w:rsidRPr="00F43906" w:rsidRDefault="00DD2566" w:rsidP="00CD4E2E">
      <w:pPr>
        <w:spacing w:before="120" w:after="120" w:line="240" w:lineRule="auto"/>
        <w:ind w:left="1418"/>
        <w:jc w:val="both"/>
        <w:rPr>
          <w:rFonts w:asciiTheme="minorHAnsi" w:hAnsiTheme="minorHAnsi" w:cstheme="minorHAnsi"/>
        </w:rPr>
      </w:pPr>
      <w:r w:rsidRPr="00F43906">
        <w:rPr>
          <w:rFonts w:asciiTheme="minorHAnsi" w:hAnsiTheme="minorHAnsi" w:cstheme="minorHAnsi"/>
        </w:rPr>
        <w:t>813 70 Bratislava 15</w:t>
      </w:r>
    </w:p>
    <w:p w14:paraId="5AC1B6B2" w14:textId="77777777" w:rsidR="00DD2566" w:rsidRPr="00F43906" w:rsidRDefault="00DD2566" w:rsidP="00CD4E2E">
      <w:pPr>
        <w:pStyle w:val="Odsekzoznamu"/>
        <w:numPr>
          <w:ilvl w:val="1"/>
          <w:numId w:val="6"/>
        </w:numPr>
        <w:spacing w:before="120" w:after="120"/>
        <w:ind w:hanging="306"/>
        <w:contextualSpacing w:val="0"/>
        <w:jc w:val="both"/>
        <w:rPr>
          <w:rFonts w:asciiTheme="minorHAnsi" w:hAnsiTheme="minorHAnsi" w:cstheme="minorHAnsi"/>
          <w:sz w:val="22"/>
          <w:szCs w:val="22"/>
        </w:rPr>
      </w:pPr>
      <w:r w:rsidRPr="00F43906">
        <w:rPr>
          <w:rFonts w:asciiTheme="minorHAnsi" w:hAnsiTheme="minorHAnsi" w:cstheme="minorHAnsi"/>
          <w:sz w:val="22"/>
          <w:szCs w:val="22"/>
        </w:rPr>
        <w:t>v čase od 8.30 hod. do 14.30 hod. na adresu:</w:t>
      </w:r>
    </w:p>
    <w:p w14:paraId="548AC060" w14:textId="77777777" w:rsidR="0062456D" w:rsidRDefault="0062456D" w:rsidP="00CD4E2E">
      <w:pPr>
        <w:spacing w:before="120" w:after="120" w:line="240" w:lineRule="auto"/>
        <w:ind w:left="1418"/>
        <w:contextualSpacing/>
        <w:jc w:val="both"/>
        <w:rPr>
          <w:rFonts w:asciiTheme="minorHAnsi" w:hAnsiTheme="minorHAnsi" w:cstheme="minorHAnsi"/>
        </w:rPr>
      </w:pPr>
      <w:r w:rsidRPr="00F43906">
        <w:rPr>
          <w:rFonts w:asciiTheme="minorHAnsi" w:hAnsiTheme="minorHAnsi" w:cstheme="minorHAnsi"/>
        </w:rPr>
        <w:t>Úrad vlády Slovenskej republiky</w:t>
      </w:r>
    </w:p>
    <w:p w14:paraId="1DE366BA" w14:textId="77777777" w:rsidR="00DB0B10" w:rsidRPr="00F43906" w:rsidRDefault="00DB0B10" w:rsidP="00DB0B10">
      <w:pPr>
        <w:spacing w:before="120" w:after="120" w:line="240" w:lineRule="auto"/>
        <w:ind w:left="1134" w:firstLine="282"/>
        <w:contextualSpacing/>
        <w:jc w:val="both"/>
        <w:rPr>
          <w:rFonts w:asciiTheme="minorHAnsi" w:hAnsiTheme="minorHAnsi" w:cstheme="minorHAnsi"/>
        </w:rPr>
      </w:pPr>
      <w:r>
        <w:rPr>
          <w:rFonts w:asciiTheme="minorHAnsi" w:hAnsiTheme="minorHAnsi" w:cstheme="minorHAnsi"/>
        </w:rPr>
        <w:t>Riadiaci orgán pre OP TP</w:t>
      </w:r>
      <w:r w:rsidRPr="00F43906">
        <w:rPr>
          <w:rFonts w:asciiTheme="minorHAnsi" w:hAnsiTheme="minorHAnsi" w:cstheme="minorHAnsi"/>
        </w:rPr>
        <w:t xml:space="preserve"> </w:t>
      </w:r>
    </w:p>
    <w:p w14:paraId="11B3D27D" w14:textId="77777777" w:rsidR="0062456D" w:rsidRPr="00F43906" w:rsidRDefault="0062456D" w:rsidP="00CD4E2E">
      <w:pPr>
        <w:spacing w:before="120" w:after="120" w:line="240" w:lineRule="auto"/>
        <w:ind w:left="1418"/>
        <w:contextualSpacing/>
        <w:jc w:val="both"/>
        <w:rPr>
          <w:rFonts w:asciiTheme="minorHAnsi" w:hAnsiTheme="minorHAnsi" w:cstheme="minorHAnsi"/>
        </w:rPr>
      </w:pPr>
      <w:r w:rsidRPr="00F43906">
        <w:rPr>
          <w:rFonts w:asciiTheme="minorHAnsi" w:hAnsiTheme="minorHAnsi" w:cstheme="minorHAnsi"/>
        </w:rPr>
        <w:t xml:space="preserve">odbor implementácie projektov OP TP </w:t>
      </w:r>
    </w:p>
    <w:p w14:paraId="3A9EC58D" w14:textId="77777777" w:rsidR="0062456D" w:rsidRPr="00F43906" w:rsidRDefault="0062456D" w:rsidP="00CD4E2E">
      <w:pPr>
        <w:spacing w:before="120" w:after="120" w:line="240" w:lineRule="auto"/>
        <w:ind w:left="1418"/>
        <w:contextualSpacing/>
        <w:jc w:val="both"/>
        <w:rPr>
          <w:rFonts w:asciiTheme="minorHAnsi" w:hAnsiTheme="minorHAnsi" w:cstheme="minorHAnsi"/>
        </w:rPr>
      </w:pPr>
      <w:r w:rsidRPr="00F43906">
        <w:rPr>
          <w:rFonts w:asciiTheme="minorHAnsi" w:hAnsiTheme="minorHAnsi" w:cstheme="minorHAnsi"/>
        </w:rPr>
        <w:t>Radlinského 13</w:t>
      </w:r>
    </w:p>
    <w:p w14:paraId="780D7847" w14:textId="77777777" w:rsidR="0062456D" w:rsidRPr="00F43906" w:rsidRDefault="00124436" w:rsidP="00CD4E2E">
      <w:pPr>
        <w:spacing w:before="120" w:after="120" w:line="240" w:lineRule="auto"/>
        <w:ind w:left="1418"/>
        <w:jc w:val="both"/>
        <w:rPr>
          <w:rFonts w:asciiTheme="minorHAnsi" w:hAnsiTheme="minorHAnsi" w:cstheme="minorHAnsi"/>
        </w:rPr>
      </w:pPr>
      <w:r w:rsidRPr="00F43906">
        <w:rPr>
          <w:rFonts w:asciiTheme="minorHAnsi" w:hAnsiTheme="minorHAnsi" w:cstheme="minorHAnsi"/>
        </w:rPr>
        <w:t xml:space="preserve">811 07 </w:t>
      </w:r>
      <w:r w:rsidR="0062456D" w:rsidRPr="00F43906">
        <w:rPr>
          <w:rFonts w:asciiTheme="minorHAnsi" w:hAnsiTheme="minorHAnsi" w:cstheme="minorHAnsi"/>
        </w:rPr>
        <w:t>Bratislava</w:t>
      </w:r>
      <w:r w:rsidR="00CD0DA0" w:rsidRPr="00F43906">
        <w:rPr>
          <w:rFonts w:asciiTheme="minorHAnsi" w:hAnsiTheme="minorHAnsi" w:cstheme="minorHAnsi"/>
        </w:rPr>
        <w:t xml:space="preserve"> 1</w:t>
      </w:r>
    </w:p>
    <w:p w14:paraId="37CC35A1" w14:textId="77777777" w:rsidR="009C4C1D" w:rsidRPr="00F43906" w:rsidRDefault="00B13786" w:rsidP="00CD4E2E">
      <w:pPr>
        <w:spacing w:before="120" w:after="120" w:line="240" w:lineRule="auto"/>
        <w:ind w:left="720"/>
        <w:jc w:val="both"/>
        <w:rPr>
          <w:rFonts w:asciiTheme="minorHAnsi" w:hAnsiTheme="minorHAnsi" w:cstheme="minorHAnsi"/>
        </w:rPr>
      </w:pPr>
      <w:r w:rsidRPr="00F43906">
        <w:rPr>
          <w:rFonts w:asciiTheme="minorHAnsi" w:hAnsiTheme="minorHAnsi" w:cstheme="minorHAnsi"/>
        </w:rPr>
        <w:t>RO OP TP nie je oprávnený v zmysle v súčasnosti platných právnych pre</w:t>
      </w:r>
      <w:r w:rsidR="00122D9B" w:rsidRPr="00F43906">
        <w:rPr>
          <w:rFonts w:asciiTheme="minorHAnsi" w:hAnsiTheme="minorHAnsi" w:cstheme="minorHAnsi"/>
        </w:rPr>
        <w:t>d</w:t>
      </w:r>
      <w:r w:rsidRPr="00F43906">
        <w:rPr>
          <w:rFonts w:asciiTheme="minorHAnsi" w:hAnsiTheme="minorHAnsi" w:cstheme="minorHAnsi"/>
        </w:rPr>
        <w:t xml:space="preserve">pisov obmedziť pre žiadateľov predkladanie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v listinnej podobe. </w:t>
      </w:r>
    </w:p>
    <w:p w14:paraId="30322274" w14:textId="77777777" w:rsidR="00B13786" w:rsidRPr="00F43906" w:rsidRDefault="00B13786" w:rsidP="00CD4E2E">
      <w:pPr>
        <w:pStyle w:val="Odsekzoznamu"/>
        <w:numPr>
          <w:ilvl w:val="0"/>
          <w:numId w:val="32"/>
        </w:numPr>
        <w:spacing w:before="120" w:after="120"/>
        <w:contextualSpacing w:val="0"/>
        <w:jc w:val="both"/>
        <w:rPr>
          <w:rFonts w:asciiTheme="minorHAnsi" w:hAnsiTheme="minorHAnsi" w:cstheme="minorHAnsi"/>
          <w:sz w:val="22"/>
          <w:szCs w:val="22"/>
        </w:rPr>
      </w:pPr>
      <w:r w:rsidRPr="00F43906">
        <w:rPr>
          <w:rFonts w:asciiTheme="minorHAnsi" w:hAnsiTheme="minorHAnsi" w:cstheme="minorHAnsi"/>
          <w:sz w:val="22"/>
          <w:szCs w:val="22"/>
        </w:rPr>
        <w:t>V zmysle zákona o </w:t>
      </w:r>
      <w:proofErr w:type="spellStart"/>
      <w:r w:rsidRPr="00F43906">
        <w:rPr>
          <w:rFonts w:asciiTheme="minorHAnsi" w:hAnsiTheme="minorHAnsi" w:cstheme="minorHAnsi"/>
          <w:sz w:val="22"/>
          <w:szCs w:val="22"/>
        </w:rPr>
        <w:t>e-Governmente</w:t>
      </w:r>
      <w:proofErr w:type="spellEnd"/>
      <w:r w:rsidRPr="00F43906">
        <w:rPr>
          <w:rFonts w:asciiTheme="minorHAnsi" w:hAnsiTheme="minorHAnsi" w:cstheme="minorHAnsi"/>
          <w:sz w:val="22"/>
          <w:szCs w:val="22"/>
        </w:rPr>
        <w:t xml:space="preserve"> môže žiadateľ </w:t>
      </w:r>
      <w:r w:rsidR="006A2FFE" w:rsidRPr="00F43906">
        <w:rPr>
          <w:rFonts w:asciiTheme="minorHAnsi" w:hAnsiTheme="minorHAnsi" w:cstheme="minorHAnsi"/>
          <w:sz w:val="22"/>
          <w:szCs w:val="22"/>
        </w:rPr>
        <w:t xml:space="preserve">listinné </w:t>
      </w:r>
      <w:r w:rsidRPr="00F43906">
        <w:rPr>
          <w:rFonts w:asciiTheme="minorHAnsi" w:hAnsiTheme="minorHAnsi" w:cstheme="minorHAnsi"/>
          <w:sz w:val="22"/>
          <w:szCs w:val="22"/>
        </w:rPr>
        <w:t xml:space="preserve">doručenie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 xml:space="preserve"> nahradiť </w:t>
      </w:r>
      <w:r w:rsidRPr="00F43906">
        <w:rPr>
          <w:rFonts w:asciiTheme="minorHAnsi" w:hAnsiTheme="minorHAnsi" w:cstheme="minorHAnsi"/>
          <w:b/>
          <w:sz w:val="22"/>
          <w:szCs w:val="22"/>
        </w:rPr>
        <w:t>elektronickým doručením prostredníctvom Ústredného portálu verejnej správy</w:t>
      </w:r>
      <w:r w:rsidR="007B271D" w:rsidRPr="00F43906">
        <w:rPr>
          <w:rFonts w:asciiTheme="minorHAnsi" w:hAnsiTheme="minorHAnsi" w:cstheme="minorHAnsi"/>
          <w:b/>
          <w:sz w:val="22"/>
          <w:szCs w:val="22"/>
        </w:rPr>
        <w:t xml:space="preserve"> </w:t>
      </w:r>
      <w:r w:rsidR="007B271D" w:rsidRPr="00F43906">
        <w:rPr>
          <w:rFonts w:asciiTheme="minorHAnsi" w:hAnsiTheme="minorHAnsi" w:cstheme="minorHAnsi"/>
          <w:sz w:val="22"/>
          <w:szCs w:val="22"/>
        </w:rPr>
        <w:t xml:space="preserve">(ďalej aj „ÚP VS“) </w:t>
      </w:r>
      <w:r w:rsidR="009C4C1D" w:rsidRPr="00F43906">
        <w:rPr>
          <w:rFonts w:asciiTheme="minorHAnsi" w:hAnsiTheme="minorHAnsi" w:cstheme="minorHAnsi"/>
          <w:sz w:val="22"/>
          <w:szCs w:val="22"/>
        </w:rPr>
        <w:t>do elektronickej schránky RO OP TP</w:t>
      </w:r>
      <w:r w:rsidRPr="00F43906">
        <w:rPr>
          <w:rFonts w:asciiTheme="minorHAnsi" w:hAnsiTheme="minorHAnsi" w:cstheme="minorHAnsi"/>
          <w:sz w:val="22"/>
          <w:szCs w:val="22"/>
        </w:rPr>
        <w:t xml:space="preserve"> (ÚP VS na adrese </w:t>
      </w:r>
      <w:hyperlink r:id="rId10" w:history="1">
        <w:r w:rsidR="008E21E5" w:rsidRPr="00F43906">
          <w:rPr>
            <w:rStyle w:val="Hypertextovprepojenie"/>
            <w:rFonts w:asciiTheme="minorHAnsi" w:hAnsiTheme="minorHAnsi" w:cstheme="minorHAnsi"/>
            <w:sz w:val="22"/>
            <w:szCs w:val="22"/>
          </w:rPr>
          <w:t>www.slovensko.sk</w:t>
        </w:r>
      </w:hyperlink>
      <w:r w:rsidR="00EC2AB9" w:rsidRPr="00F43906">
        <w:rPr>
          <w:rFonts w:asciiTheme="minorHAnsi" w:hAnsiTheme="minorHAnsi" w:cstheme="minorHAnsi"/>
          <w:sz w:val="22"/>
          <w:szCs w:val="22"/>
        </w:rPr>
        <w:t>,</w:t>
      </w:r>
      <w:r w:rsidRPr="00F43906">
        <w:rPr>
          <w:rFonts w:asciiTheme="minorHAnsi" w:hAnsiTheme="minorHAnsi" w:cstheme="minorHAnsi"/>
          <w:sz w:val="22"/>
          <w:szCs w:val="22"/>
        </w:rPr>
        <w:t xml:space="preserve"> </w:t>
      </w:r>
      <w:r w:rsidR="00EC2AB9" w:rsidRPr="00F43906">
        <w:rPr>
          <w:rFonts w:asciiTheme="minorHAnsi" w:hAnsiTheme="minorHAnsi" w:cstheme="minorHAnsi"/>
          <w:sz w:val="22"/>
          <w:szCs w:val="22"/>
        </w:rPr>
        <w:t xml:space="preserve"> </w:t>
      </w:r>
      <w:r w:rsidR="00BA57AD" w:rsidRPr="00F43906">
        <w:rPr>
          <w:rFonts w:asciiTheme="minorHAnsi" w:hAnsiTheme="minorHAnsi" w:cstheme="minorHAnsi"/>
          <w:sz w:val="22"/>
          <w:szCs w:val="22"/>
        </w:rPr>
        <w:t>špeciálna služba ÚV SR zriadená pre takéto podanie</w:t>
      </w:r>
      <w:r w:rsidR="00EC2AB9" w:rsidRPr="00F43906">
        <w:rPr>
          <w:rFonts w:asciiTheme="minorHAnsi" w:hAnsiTheme="minorHAnsi" w:cstheme="minorHAnsi"/>
          <w:sz w:val="22"/>
          <w:szCs w:val="22"/>
        </w:rPr>
        <w:t xml:space="preserve"> „</w:t>
      </w:r>
      <w:r w:rsidR="00EC2AB9" w:rsidRPr="00F43906">
        <w:rPr>
          <w:rFonts w:asciiTheme="minorHAnsi" w:hAnsiTheme="minorHAnsi" w:cstheme="minorHAnsi"/>
          <w:b/>
          <w:sz w:val="22"/>
          <w:szCs w:val="22"/>
        </w:rPr>
        <w:t>Podanie na RO OP TP - dokumenty k projektom</w:t>
      </w:r>
      <w:r w:rsidR="00EC2AB9" w:rsidRPr="00F43906">
        <w:rPr>
          <w:rFonts w:asciiTheme="minorHAnsi" w:hAnsiTheme="minorHAnsi" w:cstheme="minorHAnsi"/>
          <w:sz w:val="22"/>
          <w:szCs w:val="22"/>
        </w:rPr>
        <w:t>“</w:t>
      </w:r>
      <w:r w:rsidR="00BA57AD" w:rsidRPr="00F43906">
        <w:rPr>
          <w:rFonts w:asciiTheme="minorHAnsi" w:hAnsiTheme="minorHAnsi" w:cstheme="minorHAnsi"/>
          <w:sz w:val="22"/>
          <w:szCs w:val="22"/>
        </w:rPr>
        <w:t>)</w:t>
      </w:r>
      <w:r w:rsidRPr="00F43906">
        <w:rPr>
          <w:rFonts w:asciiTheme="minorHAnsi" w:hAnsiTheme="minorHAnsi" w:cstheme="minorHAnsi"/>
          <w:sz w:val="22"/>
          <w:szCs w:val="22"/>
        </w:rPr>
        <w:t>.</w:t>
      </w:r>
    </w:p>
    <w:p w14:paraId="0E608221" w14:textId="77777777" w:rsidR="00B13786" w:rsidRPr="00F43906" w:rsidRDefault="00B13786" w:rsidP="00CD4E2E">
      <w:pPr>
        <w:spacing w:before="120" w:after="120" w:line="240" w:lineRule="auto"/>
        <w:ind w:left="708"/>
        <w:jc w:val="both"/>
        <w:rPr>
          <w:rFonts w:asciiTheme="minorHAnsi" w:hAnsiTheme="minorHAnsi" w:cstheme="minorHAnsi"/>
        </w:rPr>
      </w:pPr>
      <w:r w:rsidRPr="00F43906">
        <w:rPr>
          <w:rFonts w:asciiTheme="minorHAnsi" w:hAnsiTheme="minorHAnsi" w:cstheme="minorHAnsi"/>
        </w:rPr>
        <w:t xml:space="preserve">Žiadateľ postupuje pri predložení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do elektronickej schránky RO OP TP </w:t>
      </w:r>
      <w:r w:rsidR="00122D9B" w:rsidRPr="00F43906">
        <w:rPr>
          <w:rFonts w:asciiTheme="minorHAnsi" w:hAnsiTheme="minorHAnsi" w:cstheme="minorHAnsi"/>
        </w:rPr>
        <w:t>jedným z </w:t>
      </w:r>
      <w:r w:rsidR="00334F79" w:rsidRPr="00F43906">
        <w:rPr>
          <w:rFonts w:asciiTheme="minorHAnsi" w:hAnsiTheme="minorHAnsi" w:cstheme="minorHAnsi"/>
        </w:rPr>
        <w:t>nasledovný</w:t>
      </w:r>
      <w:r w:rsidR="00122D9B" w:rsidRPr="00F43906">
        <w:rPr>
          <w:rFonts w:asciiTheme="minorHAnsi" w:hAnsiTheme="minorHAnsi" w:cstheme="minorHAnsi"/>
        </w:rPr>
        <w:t>ch</w:t>
      </w:r>
      <w:r w:rsidR="00334F79" w:rsidRPr="00F43906">
        <w:rPr>
          <w:rFonts w:asciiTheme="minorHAnsi" w:hAnsiTheme="minorHAnsi" w:cstheme="minorHAnsi"/>
        </w:rPr>
        <w:t xml:space="preserve"> spôsob</w:t>
      </w:r>
      <w:r w:rsidR="00122D9B" w:rsidRPr="00F43906">
        <w:rPr>
          <w:rFonts w:asciiTheme="minorHAnsi" w:hAnsiTheme="minorHAnsi" w:cstheme="minorHAnsi"/>
        </w:rPr>
        <w:t>ov</w:t>
      </w:r>
      <w:r w:rsidR="00334F79" w:rsidRPr="00F43906">
        <w:rPr>
          <w:rFonts w:asciiTheme="minorHAnsi" w:hAnsiTheme="minorHAnsi" w:cstheme="minorHAnsi"/>
        </w:rPr>
        <w:t>:</w:t>
      </w:r>
    </w:p>
    <w:p w14:paraId="276CD221" w14:textId="77777777" w:rsidR="00B13786" w:rsidRPr="00F43906" w:rsidRDefault="00B13786" w:rsidP="00CD4E2E">
      <w:pPr>
        <w:pStyle w:val="SRKNorm"/>
        <w:numPr>
          <w:ilvl w:val="0"/>
          <w:numId w:val="31"/>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žiadateľ odošle žiadosť o NFP, vrátane príloh</w:t>
      </w:r>
      <w:r w:rsidR="006111DC" w:rsidRPr="00F43906">
        <w:rPr>
          <w:rFonts w:asciiTheme="minorHAnsi" w:hAnsiTheme="minorHAnsi" w:cstheme="minorHAnsi"/>
          <w:sz w:val="22"/>
          <w:szCs w:val="22"/>
        </w:rPr>
        <w:t>,</w:t>
      </w:r>
      <w:r w:rsidRPr="00F43906">
        <w:rPr>
          <w:rFonts w:asciiTheme="minorHAnsi" w:hAnsiTheme="minorHAnsi" w:cstheme="minorHAnsi"/>
          <w:sz w:val="22"/>
          <w:szCs w:val="22"/>
        </w:rPr>
        <w:t xml:space="preserve"> prostredníctvom ITMS2014+, následne vygenerovaný </w:t>
      </w:r>
      <w:proofErr w:type="spellStart"/>
      <w:r w:rsidRPr="00F43906">
        <w:rPr>
          <w:rFonts w:asciiTheme="minorHAnsi" w:hAnsiTheme="minorHAnsi" w:cstheme="minorHAnsi"/>
          <w:sz w:val="22"/>
          <w:szCs w:val="22"/>
        </w:rPr>
        <w:t>pdf</w:t>
      </w:r>
      <w:proofErr w:type="spellEnd"/>
      <w:r w:rsidRPr="00F43906">
        <w:rPr>
          <w:rFonts w:asciiTheme="minorHAnsi" w:hAnsiTheme="minorHAnsi" w:cstheme="minorHAnsi"/>
          <w:sz w:val="22"/>
          <w:szCs w:val="22"/>
        </w:rPr>
        <w:t xml:space="preserve"> súbor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 xml:space="preserve">  uloží do verzie PDF/A-1a, autorizuje </w:t>
      </w:r>
      <w:r w:rsidR="00650147" w:rsidRPr="00F43906">
        <w:rPr>
          <w:rFonts w:asciiTheme="minorHAnsi" w:hAnsiTheme="minorHAnsi" w:cstheme="minorHAnsi"/>
          <w:sz w:val="22"/>
          <w:szCs w:val="22"/>
        </w:rPr>
        <w:t xml:space="preserve">ho </w:t>
      </w:r>
      <w:r w:rsidRPr="00F43906">
        <w:rPr>
          <w:rFonts w:asciiTheme="minorHAnsi" w:hAnsiTheme="minorHAnsi" w:cstheme="minorHAnsi"/>
          <w:sz w:val="22"/>
          <w:szCs w:val="22"/>
        </w:rPr>
        <w:t xml:space="preserve">kvalifikovaným elektronickým podpisom, kvalifikovaným elektronickým podpisom s mandátnym certifikátom alebo kvalifikovanou elektronickou pečaťou a odošle </w:t>
      </w:r>
      <w:r w:rsidR="00650147" w:rsidRPr="00F43906">
        <w:rPr>
          <w:rFonts w:asciiTheme="minorHAnsi" w:hAnsiTheme="minorHAnsi" w:cstheme="minorHAnsi"/>
          <w:sz w:val="22"/>
          <w:szCs w:val="22"/>
        </w:rPr>
        <w:t>ho</w:t>
      </w:r>
      <w:r w:rsidR="006111DC" w:rsidRPr="00F43906">
        <w:rPr>
          <w:rFonts w:asciiTheme="minorHAnsi" w:hAnsiTheme="minorHAnsi" w:cstheme="minorHAnsi"/>
          <w:sz w:val="22"/>
          <w:szCs w:val="22"/>
        </w:rPr>
        <w:t xml:space="preserve"> </w:t>
      </w:r>
      <w:r w:rsidR="00EF5792" w:rsidRPr="00F43906">
        <w:rPr>
          <w:rFonts w:asciiTheme="minorHAnsi" w:hAnsiTheme="minorHAnsi" w:cstheme="minorHAnsi"/>
          <w:sz w:val="22"/>
          <w:szCs w:val="22"/>
        </w:rPr>
        <w:t xml:space="preserve">bez príloh </w:t>
      </w:r>
      <w:r w:rsidRPr="00F43906">
        <w:rPr>
          <w:rFonts w:asciiTheme="minorHAnsi" w:hAnsiTheme="minorHAnsi" w:cstheme="minorHAnsi"/>
          <w:sz w:val="22"/>
          <w:szCs w:val="22"/>
        </w:rPr>
        <w:t>do elektronickej schránky RO OP TP;</w:t>
      </w:r>
    </w:p>
    <w:p w14:paraId="14C600ED" w14:textId="77777777" w:rsidR="00B13786" w:rsidRPr="00F43906" w:rsidRDefault="00B13786" w:rsidP="00CD4E2E">
      <w:pPr>
        <w:pStyle w:val="SRKNorm"/>
        <w:numPr>
          <w:ilvl w:val="0"/>
          <w:numId w:val="31"/>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 xml:space="preserve">žiadateľ autorizuje a odošle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 xml:space="preserve"> </w:t>
      </w:r>
      <w:r w:rsidR="00EF5792" w:rsidRPr="00F43906">
        <w:rPr>
          <w:rFonts w:asciiTheme="minorHAnsi" w:hAnsiTheme="minorHAnsi" w:cstheme="minorHAnsi"/>
          <w:sz w:val="22"/>
          <w:szCs w:val="22"/>
        </w:rPr>
        <w:t xml:space="preserve">bez príloh </w:t>
      </w:r>
      <w:r w:rsidRPr="00F43906">
        <w:rPr>
          <w:rFonts w:asciiTheme="minorHAnsi" w:hAnsiTheme="minorHAnsi" w:cstheme="minorHAnsi"/>
          <w:sz w:val="22"/>
          <w:szCs w:val="22"/>
        </w:rPr>
        <w:t>priamo z prostredia ITMS2014+ (podrobnejšie informácie žiadateľ</w:t>
      </w:r>
      <w:r w:rsidR="000D68BA" w:rsidRPr="00F43906">
        <w:rPr>
          <w:rFonts w:asciiTheme="minorHAnsi" w:hAnsiTheme="minorHAnsi" w:cstheme="minorHAnsi"/>
          <w:sz w:val="22"/>
          <w:szCs w:val="22"/>
        </w:rPr>
        <w:t xml:space="preserve"> nájde</w:t>
      </w:r>
      <w:r w:rsidRPr="00F43906">
        <w:rPr>
          <w:rFonts w:asciiTheme="minorHAnsi" w:hAnsiTheme="minorHAnsi" w:cstheme="minorHAnsi"/>
          <w:sz w:val="22"/>
          <w:szCs w:val="22"/>
        </w:rPr>
        <w:t xml:space="preserve"> na webovom sídle</w:t>
      </w:r>
      <w:r w:rsidR="00BD3E68" w:rsidRPr="00F43906">
        <w:rPr>
          <w:rFonts w:asciiTheme="minorHAnsi" w:hAnsiTheme="minorHAnsi" w:cstheme="minorHAnsi"/>
          <w:sz w:val="22"/>
          <w:szCs w:val="22"/>
        </w:rPr>
        <w:t xml:space="preserve"> </w:t>
      </w:r>
      <w:hyperlink r:id="rId11" w:history="1">
        <w:r w:rsidR="000D68BA" w:rsidRPr="00F43906">
          <w:rPr>
            <w:rFonts w:asciiTheme="minorHAnsi" w:hAnsiTheme="minorHAnsi" w:cstheme="minorHAnsi"/>
            <w:sz w:val="22"/>
            <w:szCs w:val="22"/>
          </w:rPr>
          <w:t>www.itms2014</w:t>
        </w:r>
      </w:hyperlink>
      <w:r w:rsidR="000D68BA" w:rsidRPr="00F43906">
        <w:rPr>
          <w:rFonts w:asciiTheme="minorHAnsi" w:hAnsiTheme="minorHAnsi" w:cstheme="minorHAnsi"/>
          <w:sz w:val="22"/>
          <w:szCs w:val="22"/>
        </w:rPr>
        <w:t>+ (</w:t>
      </w:r>
      <w:hyperlink r:id="rId12" w:history="1">
        <w:r w:rsidR="00EF5792" w:rsidRPr="00F43906">
          <w:rPr>
            <w:rStyle w:val="Hypertextovprepojenie"/>
            <w:rFonts w:asciiTheme="minorHAnsi" w:hAnsiTheme="minorHAnsi" w:cstheme="minorHAnsi"/>
            <w:sz w:val="22"/>
            <w:szCs w:val="22"/>
          </w:rPr>
          <w:t>https://www.itms2014.sk/aktuality/aktualita?id=3177b6ce-fe6d-40a4-b9b2-d8fbb2e439f8</w:t>
        </w:r>
      </w:hyperlink>
      <w:r w:rsidRPr="00F43906">
        <w:rPr>
          <w:rFonts w:asciiTheme="minorHAnsi" w:hAnsiTheme="minorHAnsi" w:cstheme="minorHAnsi"/>
          <w:sz w:val="22"/>
          <w:szCs w:val="22"/>
        </w:rPr>
        <w:t xml:space="preserve">). </w:t>
      </w:r>
    </w:p>
    <w:p w14:paraId="0B1E3BC6" w14:textId="77777777" w:rsidR="00DC55CF" w:rsidRPr="00F43906" w:rsidRDefault="003B0199" w:rsidP="00CD4E2E">
      <w:pPr>
        <w:spacing w:before="120" w:after="120" w:line="240" w:lineRule="auto"/>
        <w:ind w:firstLine="425"/>
        <w:jc w:val="both"/>
        <w:rPr>
          <w:rFonts w:asciiTheme="minorHAnsi" w:hAnsiTheme="minorHAnsi" w:cstheme="minorHAnsi"/>
        </w:rPr>
      </w:pPr>
      <w:r w:rsidRPr="00F43906">
        <w:rPr>
          <w:rFonts w:asciiTheme="minorHAnsi" w:hAnsiTheme="minorHAnsi" w:cstheme="minorHAnsi"/>
        </w:rPr>
        <w:lastRenderedPageBreak/>
        <w:t>V prípade elektronického doručenia žiadosti o NFP prostredníctvom Ú</w:t>
      </w:r>
      <w:r w:rsidR="00566EE4" w:rsidRPr="00F43906">
        <w:rPr>
          <w:rFonts w:asciiTheme="minorHAnsi" w:hAnsiTheme="minorHAnsi" w:cstheme="minorHAnsi"/>
        </w:rPr>
        <w:t xml:space="preserve">P VS </w:t>
      </w:r>
      <w:r w:rsidRPr="00F43906">
        <w:rPr>
          <w:rFonts w:asciiTheme="minorHAnsi" w:hAnsiTheme="minorHAnsi" w:cstheme="minorHAnsi"/>
        </w:rPr>
        <w:t>žiadateľ p</w:t>
      </w:r>
      <w:r w:rsidR="00BA51B8" w:rsidRPr="00F43906">
        <w:rPr>
          <w:rFonts w:asciiTheme="minorHAnsi" w:hAnsiTheme="minorHAnsi" w:cstheme="minorHAnsi"/>
        </w:rPr>
        <w:t xml:space="preserve">ovinné </w:t>
      </w:r>
      <w:r w:rsidR="00B13786" w:rsidRPr="00F43906">
        <w:rPr>
          <w:rFonts w:asciiTheme="minorHAnsi" w:hAnsiTheme="minorHAnsi" w:cstheme="minorHAnsi"/>
        </w:rPr>
        <w:t xml:space="preserve">prílohy </w:t>
      </w:r>
      <w:r w:rsidR="00BA51B8" w:rsidRPr="00F43906">
        <w:rPr>
          <w:rFonts w:asciiTheme="minorHAnsi" w:hAnsiTheme="minorHAnsi" w:cstheme="minorHAnsi"/>
        </w:rPr>
        <w:t>k</w:t>
      </w:r>
      <w:r w:rsidR="00627CC7" w:rsidRPr="00F43906">
        <w:rPr>
          <w:rFonts w:asciiTheme="minorHAnsi" w:hAnsiTheme="minorHAnsi" w:cstheme="minorHAnsi"/>
        </w:rPr>
        <w:t> </w:t>
      </w:r>
      <w:proofErr w:type="spellStart"/>
      <w:r w:rsidR="00B13786" w:rsidRPr="00F43906">
        <w:rPr>
          <w:rFonts w:asciiTheme="minorHAnsi" w:hAnsiTheme="minorHAnsi" w:cstheme="minorHAnsi"/>
        </w:rPr>
        <w:t>ŽoNFP</w:t>
      </w:r>
      <w:proofErr w:type="spellEnd"/>
      <w:r w:rsidR="00B13786" w:rsidRPr="00F43906">
        <w:rPr>
          <w:rFonts w:asciiTheme="minorHAnsi" w:hAnsiTheme="minorHAnsi" w:cstheme="minorHAnsi"/>
        </w:rPr>
        <w:t xml:space="preserve"> iba vloží do ITMS2014+</w:t>
      </w:r>
      <w:r w:rsidRPr="00F43906">
        <w:rPr>
          <w:rFonts w:asciiTheme="minorHAnsi" w:hAnsiTheme="minorHAnsi" w:cstheme="minorHAnsi"/>
        </w:rPr>
        <w:t xml:space="preserve">, nezasiela ich do elektronickej schránky </w:t>
      </w:r>
      <w:r w:rsidR="00EF5792" w:rsidRPr="00F43906">
        <w:rPr>
          <w:rFonts w:asciiTheme="minorHAnsi" w:hAnsiTheme="minorHAnsi" w:cstheme="minorHAnsi"/>
        </w:rPr>
        <w:br/>
      </w:r>
      <w:r w:rsidRPr="00F43906">
        <w:rPr>
          <w:rFonts w:asciiTheme="minorHAnsi" w:hAnsiTheme="minorHAnsi" w:cstheme="minorHAnsi"/>
        </w:rPr>
        <w:t>RO OP TP</w:t>
      </w:r>
      <w:r w:rsidR="00B13786" w:rsidRPr="00F43906">
        <w:rPr>
          <w:rFonts w:asciiTheme="minorHAnsi" w:hAnsiTheme="minorHAnsi" w:cstheme="minorHAnsi"/>
        </w:rPr>
        <w:t>. V  prípade prílohy Splnomocnenia osoby splnomocnenej zastupovať žiadateľa v konaní o </w:t>
      </w:r>
      <w:proofErr w:type="spellStart"/>
      <w:r w:rsidR="00B13786" w:rsidRPr="00F43906">
        <w:rPr>
          <w:rFonts w:asciiTheme="minorHAnsi" w:hAnsiTheme="minorHAnsi" w:cstheme="minorHAnsi"/>
        </w:rPr>
        <w:t>ŽoNFP</w:t>
      </w:r>
      <w:proofErr w:type="spellEnd"/>
      <w:r w:rsidR="00B13786" w:rsidRPr="00F43906">
        <w:rPr>
          <w:rFonts w:asciiTheme="minorHAnsi" w:hAnsiTheme="minorHAnsi" w:cstheme="minorHAnsi"/>
        </w:rPr>
        <w:t xml:space="preserve"> je potrebné</w:t>
      </w:r>
      <w:r w:rsidR="00E86D82" w:rsidRPr="00F43906">
        <w:rPr>
          <w:rFonts w:asciiTheme="minorHAnsi" w:hAnsiTheme="minorHAnsi" w:cstheme="minorHAnsi"/>
        </w:rPr>
        <w:t xml:space="preserve"> vložiť do ITMS2014+ elektronicky autorizovanú prílohu. Ak nie je možné túto prílohu autorizovať, žiadateľ vloží do IT</w:t>
      </w:r>
      <w:r w:rsidR="00091658" w:rsidRPr="00F43906">
        <w:rPr>
          <w:rFonts w:asciiTheme="minorHAnsi" w:hAnsiTheme="minorHAnsi" w:cstheme="minorHAnsi"/>
        </w:rPr>
        <w:t xml:space="preserve">MS2014+ </w:t>
      </w:r>
      <w:proofErr w:type="spellStart"/>
      <w:r w:rsidR="00091658" w:rsidRPr="00F43906">
        <w:rPr>
          <w:rFonts w:asciiTheme="minorHAnsi" w:hAnsiTheme="minorHAnsi" w:cstheme="minorHAnsi"/>
        </w:rPr>
        <w:t>ske</w:t>
      </w:r>
      <w:r w:rsidR="00E86D82" w:rsidRPr="00F43906">
        <w:rPr>
          <w:rFonts w:asciiTheme="minorHAnsi" w:hAnsiTheme="minorHAnsi" w:cstheme="minorHAnsi"/>
        </w:rPr>
        <w:t>n</w:t>
      </w:r>
      <w:proofErr w:type="spellEnd"/>
      <w:r w:rsidR="00E86D82" w:rsidRPr="00F43906">
        <w:rPr>
          <w:rFonts w:asciiTheme="minorHAnsi" w:hAnsiTheme="minorHAnsi" w:cstheme="minorHAnsi"/>
        </w:rPr>
        <w:t xml:space="preserve"> prílohy a zároveň doručí </w:t>
      </w:r>
      <w:r w:rsidR="00DC55CF" w:rsidRPr="00F43906">
        <w:rPr>
          <w:rFonts w:asciiTheme="minorHAnsi" w:hAnsiTheme="minorHAnsi" w:cstheme="minorHAnsi"/>
        </w:rPr>
        <w:t xml:space="preserve">originál </w:t>
      </w:r>
      <w:r w:rsidR="00E86D82" w:rsidRPr="00F43906">
        <w:rPr>
          <w:rFonts w:asciiTheme="minorHAnsi" w:hAnsiTheme="minorHAnsi" w:cstheme="minorHAnsi"/>
        </w:rPr>
        <w:t>príloh</w:t>
      </w:r>
      <w:r w:rsidR="00DC55CF" w:rsidRPr="00F43906">
        <w:rPr>
          <w:rFonts w:asciiTheme="minorHAnsi" w:hAnsiTheme="minorHAnsi" w:cstheme="minorHAnsi"/>
        </w:rPr>
        <w:t>y</w:t>
      </w:r>
      <w:r w:rsidR="00E86D82" w:rsidRPr="00F43906">
        <w:rPr>
          <w:rFonts w:asciiTheme="minorHAnsi" w:hAnsiTheme="minorHAnsi" w:cstheme="minorHAnsi"/>
        </w:rPr>
        <w:t xml:space="preserve"> na RO OP TP v listinnej podobe a to najneskôr do troch pracovných dní od odoslania </w:t>
      </w:r>
      <w:proofErr w:type="spellStart"/>
      <w:r w:rsidR="00E86D82" w:rsidRPr="00F43906">
        <w:rPr>
          <w:rFonts w:asciiTheme="minorHAnsi" w:hAnsiTheme="minorHAnsi" w:cstheme="minorHAnsi"/>
        </w:rPr>
        <w:t>ŽoNFP</w:t>
      </w:r>
      <w:proofErr w:type="spellEnd"/>
      <w:r w:rsidR="00E86D82" w:rsidRPr="00F43906">
        <w:rPr>
          <w:rFonts w:asciiTheme="minorHAnsi" w:hAnsiTheme="minorHAnsi" w:cstheme="minorHAnsi"/>
        </w:rPr>
        <w:t xml:space="preserve"> do elektronickej schránky RO OP TP.</w:t>
      </w:r>
      <w:r w:rsidR="00B13786" w:rsidRPr="00F43906">
        <w:rPr>
          <w:rFonts w:asciiTheme="minorHAnsi" w:hAnsiTheme="minorHAnsi" w:cstheme="minorHAnsi"/>
        </w:rPr>
        <w:t xml:space="preserve"> </w:t>
      </w:r>
    </w:p>
    <w:p w14:paraId="21E7CCD6" w14:textId="77777777" w:rsidR="00B13786" w:rsidRPr="00F43906" w:rsidRDefault="00B13786" w:rsidP="00CD4E2E">
      <w:pPr>
        <w:spacing w:before="120" w:after="120" w:line="240" w:lineRule="auto"/>
        <w:ind w:firstLine="425"/>
        <w:jc w:val="both"/>
        <w:rPr>
          <w:rFonts w:asciiTheme="minorHAnsi" w:hAnsiTheme="minorHAnsi" w:cstheme="minorHAnsi"/>
        </w:rPr>
      </w:pPr>
      <w:r w:rsidRPr="00F43906">
        <w:rPr>
          <w:rFonts w:asciiTheme="minorHAnsi" w:hAnsiTheme="minorHAnsi" w:cstheme="minorHAnsi"/>
        </w:rPr>
        <w:t xml:space="preserve">V prípade, ak žiadateľ predloží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w:t>
      </w:r>
      <w:r w:rsidR="00EF5792" w:rsidRPr="00F43906">
        <w:rPr>
          <w:rFonts w:asciiTheme="minorHAnsi" w:hAnsiTheme="minorHAnsi" w:cstheme="minorHAnsi"/>
        </w:rPr>
        <w:t xml:space="preserve">bez príloh </w:t>
      </w:r>
      <w:r w:rsidRPr="00F43906">
        <w:rPr>
          <w:rFonts w:asciiTheme="minorHAnsi" w:hAnsiTheme="minorHAnsi" w:cstheme="minorHAnsi"/>
        </w:rPr>
        <w:t xml:space="preserve">elektronickým spôsobom a má aktivovanú elektronickú schránku, RO OP TP je povinný doručovať všetky rozhodnutia, vydané v konaní o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elektronicky, v súlade so zákonom o </w:t>
      </w:r>
      <w:proofErr w:type="spellStart"/>
      <w:r w:rsidRPr="00F43906">
        <w:rPr>
          <w:rFonts w:asciiTheme="minorHAnsi" w:hAnsiTheme="minorHAnsi" w:cstheme="minorHAnsi"/>
        </w:rPr>
        <w:t>e-Governmente</w:t>
      </w:r>
      <w:proofErr w:type="spellEnd"/>
      <w:r w:rsidRPr="00F43906">
        <w:rPr>
          <w:rFonts w:asciiTheme="minorHAnsi" w:hAnsiTheme="minorHAnsi" w:cstheme="minorHAnsi"/>
        </w:rPr>
        <w:t>.</w:t>
      </w:r>
    </w:p>
    <w:p w14:paraId="54A9E02B" w14:textId="5F437EBD" w:rsidR="00B13786" w:rsidRPr="00F43906" w:rsidRDefault="00B13786" w:rsidP="00CD4E2E">
      <w:pPr>
        <w:spacing w:before="120" w:after="120" w:line="240" w:lineRule="auto"/>
        <w:ind w:firstLine="425"/>
        <w:jc w:val="both"/>
        <w:rPr>
          <w:rFonts w:asciiTheme="minorHAnsi" w:hAnsiTheme="minorHAnsi" w:cstheme="minorHAnsi"/>
        </w:rPr>
      </w:pPr>
      <w:r w:rsidRPr="00F43906">
        <w:rPr>
          <w:rFonts w:asciiTheme="minorHAnsi" w:hAnsiTheme="minorHAnsi" w:cstheme="minorHAnsi"/>
        </w:rPr>
        <w:t xml:space="preserve">Žiadosť o NFP vrátane príloh je predložená </w:t>
      </w:r>
      <w:r w:rsidRPr="00F43906">
        <w:rPr>
          <w:rFonts w:asciiTheme="minorHAnsi" w:hAnsiTheme="minorHAnsi" w:cstheme="minorHAnsi"/>
          <w:b/>
        </w:rPr>
        <w:t>riadne</w:t>
      </w:r>
      <w:r w:rsidRPr="00F43906">
        <w:rPr>
          <w:rFonts w:asciiTheme="minorHAnsi" w:hAnsiTheme="minorHAnsi" w:cstheme="minorHAnsi"/>
        </w:rPr>
        <w:t xml:space="preserve">, ak sú formulár žiadosti o NFP a prílohy </w:t>
      </w:r>
      <w:r w:rsidR="00A93FD3">
        <w:rPr>
          <w:rFonts w:asciiTheme="minorHAnsi" w:hAnsiTheme="minorHAnsi" w:cstheme="minorHAnsi"/>
        </w:rPr>
        <w:t xml:space="preserve">vyplnené v súlade s popismi vo vzoroch (prílohy k vyzvaniu) </w:t>
      </w:r>
      <w:r w:rsidRPr="00F43906">
        <w:rPr>
          <w:rFonts w:asciiTheme="minorHAnsi" w:hAnsiTheme="minorHAnsi" w:cstheme="minorHAnsi"/>
        </w:rPr>
        <w:t xml:space="preserve"> na počítači v slovenskom jazyku, resp. v prípade príloh predložených v inom ako slovenskom jazyku, je priložený </w:t>
      </w:r>
      <w:r w:rsidR="00AA2245">
        <w:rPr>
          <w:rFonts w:asciiTheme="minorHAnsi" w:hAnsiTheme="minorHAnsi" w:cstheme="minorHAnsi"/>
        </w:rPr>
        <w:t xml:space="preserve">certifikovaný </w:t>
      </w:r>
      <w:r w:rsidRPr="00F43906">
        <w:rPr>
          <w:rFonts w:asciiTheme="minorHAnsi" w:hAnsiTheme="minorHAnsi" w:cstheme="minorHAnsi"/>
        </w:rPr>
        <w:t>preklad do slovenského jazyka. Preklad do slovenského jazyka sa nevyžaduje v prípade príloh, ktoré sú originálne vyhotovené v českom jazyku a sú vypracované vo formáte, ktorý umožňuje objektívne posúdenie obsahu žiadosti (t.</w:t>
      </w:r>
      <w:r w:rsidR="00A34169" w:rsidRPr="00F43906">
        <w:rPr>
          <w:rFonts w:asciiTheme="minorHAnsi" w:hAnsiTheme="minorHAnsi" w:cstheme="minorHAnsi"/>
        </w:rPr>
        <w:t xml:space="preserve"> </w:t>
      </w:r>
      <w:r w:rsidRPr="00F43906">
        <w:rPr>
          <w:rFonts w:asciiTheme="minorHAnsi" w:hAnsiTheme="minorHAnsi" w:cstheme="minorHAnsi"/>
        </w:rPr>
        <w:t xml:space="preserve">j. čitateľnosť písma). </w:t>
      </w:r>
    </w:p>
    <w:p w14:paraId="1409B4D4" w14:textId="77777777" w:rsidR="00B13786" w:rsidRPr="00F43906" w:rsidRDefault="00B13786" w:rsidP="00CD4E2E">
      <w:pPr>
        <w:pStyle w:val="Default"/>
        <w:spacing w:before="120" w:after="120"/>
        <w:ind w:firstLine="360"/>
        <w:jc w:val="both"/>
        <w:rPr>
          <w:rFonts w:asciiTheme="minorHAnsi" w:hAnsiTheme="minorHAnsi" w:cstheme="minorHAnsi"/>
          <w:sz w:val="22"/>
          <w:szCs w:val="22"/>
        </w:rPr>
      </w:pPr>
      <w:r w:rsidRPr="00F43906">
        <w:rPr>
          <w:rFonts w:asciiTheme="minorHAnsi" w:hAnsiTheme="minorHAnsi" w:cstheme="minorHAnsi"/>
          <w:sz w:val="22"/>
          <w:szCs w:val="22"/>
        </w:rPr>
        <w:t xml:space="preserve">Žiadosť o NFP  je doručená </w:t>
      </w:r>
      <w:r w:rsidRPr="00F43906">
        <w:rPr>
          <w:rFonts w:asciiTheme="minorHAnsi" w:hAnsiTheme="minorHAnsi" w:cstheme="minorHAnsi"/>
          <w:b/>
          <w:sz w:val="22"/>
          <w:szCs w:val="22"/>
        </w:rPr>
        <w:t>včas</w:t>
      </w:r>
      <w:r w:rsidRPr="00F43906">
        <w:rPr>
          <w:rFonts w:asciiTheme="minorHAnsi" w:hAnsiTheme="minorHAnsi" w:cstheme="minorHAnsi"/>
          <w:sz w:val="22"/>
          <w:szCs w:val="22"/>
        </w:rPr>
        <w:t xml:space="preserve">, ak je doručená v listinnej podobe na adresu stanovenú vo vyzvaní alebo elektronicky, do elektronickej schránky RO OP TP, do dátumu uzatvorenia vyzvania, osobne na podateľňu ÚV SR alebo RO OP TP alebo odovzdaná na poštovú, resp. inú prepravu (napr. zaslanie prostredníctvom kuriéra). Za dátum doručenia žiadosti sa považuje: </w:t>
      </w:r>
    </w:p>
    <w:p w14:paraId="536AEF5F" w14:textId="77777777" w:rsidR="00B13786" w:rsidRPr="00F43906" w:rsidRDefault="00B13786" w:rsidP="00CD4E2E">
      <w:pPr>
        <w:pStyle w:val="Default"/>
        <w:numPr>
          <w:ilvl w:val="0"/>
          <w:numId w:val="6"/>
        </w:numPr>
        <w:spacing w:before="120" w:after="120"/>
        <w:jc w:val="both"/>
        <w:rPr>
          <w:rFonts w:asciiTheme="minorHAnsi" w:hAnsiTheme="minorHAnsi" w:cstheme="minorHAnsi"/>
          <w:sz w:val="22"/>
          <w:szCs w:val="22"/>
        </w:rPr>
      </w:pPr>
      <w:r w:rsidRPr="00F43906">
        <w:rPr>
          <w:rFonts w:asciiTheme="minorHAnsi" w:hAnsiTheme="minorHAnsi" w:cstheme="minorHAnsi"/>
          <w:sz w:val="22"/>
          <w:szCs w:val="22"/>
        </w:rPr>
        <w:t xml:space="preserve">v prípade osobného doručenia deň jej fyzického doručenia v </w:t>
      </w:r>
      <w:r w:rsidR="002824E9" w:rsidRPr="00F43906">
        <w:rPr>
          <w:rFonts w:asciiTheme="minorHAnsi" w:hAnsiTheme="minorHAnsi" w:cstheme="minorHAnsi"/>
          <w:sz w:val="22"/>
          <w:szCs w:val="22"/>
        </w:rPr>
        <w:t>listinnej</w:t>
      </w:r>
      <w:r w:rsidRPr="00F43906">
        <w:rPr>
          <w:rFonts w:asciiTheme="minorHAnsi" w:hAnsiTheme="minorHAnsi" w:cstheme="minorHAnsi"/>
          <w:sz w:val="22"/>
          <w:szCs w:val="22"/>
        </w:rPr>
        <w:t xml:space="preserve"> </w:t>
      </w:r>
      <w:r w:rsidR="001D44EB" w:rsidRPr="00F43906">
        <w:rPr>
          <w:rFonts w:asciiTheme="minorHAnsi" w:hAnsiTheme="minorHAnsi" w:cstheme="minorHAnsi"/>
          <w:sz w:val="22"/>
          <w:szCs w:val="22"/>
        </w:rPr>
        <w:t>podobe</w:t>
      </w:r>
      <w:r w:rsidRPr="00F43906">
        <w:rPr>
          <w:rFonts w:asciiTheme="minorHAnsi" w:hAnsiTheme="minorHAnsi" w:cstheme="minorHAnsi"/>
          <w:sz w:val="22"/>
          <w:szCs w:val="22"/>
        </w:rPr>
        <w:t xml:space="preserve"> na adresu ÚV SR alebo RO OP TP uvedenú vyššie; </w:t>
      </w:r>
    </w:p>
    <w:p w14:paraId="486DFEDB" w14:textId="77777777" w:rsidR="00B13786" w:rsidRPr="00F43906" w:rsidRDefault="00B13786" w:rsidP="00CD4E2E">
      <w:pPr>
        <w:pStyle w:val="Default"/>
        <w:numPr>
          <w:ilvl w:val="0"/>
          <w:numId w:val="6"/>
        </w:numPr>
        <w:spacing w:before="120" w:after="120"/>
        <w:jc w:val="both"/>
        <w:rPr>
          <w:rFonts w:asciiTheme="minorHAnsi" w:hAnsiTheme="minorHAnsi" w:cstheme="minorHAnsi"/>
          <w:sz w:val="22"/>
          <w:szCs w:val="22"/>
        </w:rPr>
      </w:pPr>
      <w:r w:rsidRPr="00F43906">
        <w:rPr>
          <w:rFonts w:asciiTheme="minorHAnsi" w:hAnsiTheme="minorHAnsi" w:cstheme="minorHAnsi"/>
          <w:sz w:val="22"/>
          <w:szCs w:val="22"/>
        </w:rPr>
        <w:t>v prípade zaslania poštou alebo kuriérom deň odovzdania žiadosti na takúto prepravu</w:t>
      </w:r>
      <w:r w:rsidR="002F081F" w:rsidRPr="00F43906">
        <w:rPr>
          <w:rFonts w:asciiTheme="minorHAnsi" w:hAnsiTheme="minorHAnsi" w:cstheme="minorHAnsi"/>
          <w:sz w:val="22"/>
          <w:szCs w:val="22"/>
        </w:rPr>
        <w:t>;</w:t>
      </w:r>
    </w:p>
    <w:p w14:paraId="3ED6EE40" w14:textId="77777777" w:rsidR="00B13786" w:rsidRPr="00F43906" w:rsidRDefault="00B13786" w:rsidP="00CD4E2E">
      <w:pPr>
        <w:pStyle w:val="Default"/>
        <w:numPr>
          <w:ilvl w:val="0"/>
          <w:numId w:val="6"/>
        </w:numPr>
        <w:spacing w:before="120" w:after="120"/>
        <w:jc w:val="both"/>
        <w:rPr>
          <w:rFonts w:asciiTheme="minorHAnsi" w:hAnsiTheme="minorHAnsi" w:cstheme="minorHAnsi"/>
          <w:sz w:val="22"/>
          <w:szCs w:val="22"/>
        </w:rPr>
      </w:pPr>
      <w:r w:rsidRPr="00F43906">
        <w:rPr>
          <w:rFonts w:asciiTheme="minorHAnsi" w:hAnsiTheme="minorHAnsi" w:cstheme="minorHAnsi"/>
          <w:sz w:val="22"/>
          <w:szCs w:val="22"/>
        </w:rPr>
        <w:t xml:space="preserve">v prípade elektronického doručenia do elektronickej schránky RO OP TP dátum </w:t>
      </w:r>
      <w:r w:rsidR="002F081F" w:rsidRPr="00F43906">
        <w:rPr>
          <w:rFonts w:asciiTheme="minorHAnsi" w:hAnsiTheme="minorHAnsi" w:cstheme="minorHAnsi"/>
          <w:sz w:val="22"/>
          <w:szCs w:val="22"/>
        </w:rPr>
        <w:t xml:space="preserve">odoslania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 xml:space="preserve"> do elektronickej schránky RO OP TP. </w:t>
      </w:r>
    </w:p>
    <w:p w14:paraId="567EED28" w14:textId="4785B045" w:rsidR="0062456D" w:rsidRPr="00F43906" w:rsidRDefault="00A93FD3" w:rsidP="00CD4E2E">
      <w:pPr>
        <w:spacing w:before="120" w:after="120" w:line="240" w:lineRule="auto"/>
        <w:ind w:firstLine="360"/>
        <w:jc w:val="both"/>
        <w:rPr>
          <w:rFonts w:asciiTheme="minorHAnsi" w:hAnsiTheme="minorHAnsi" w:cstheme="minorHAnsi"/>
        </w:rPr>
      </w:pPr>
      <w:r w:rsidRPr="00C77BDB">
        <w:t xml:space="preserve">V prípade, ak na základe </w:t>
      </w:r>
      <w:r>
        <w:t>overenia</w:t>
      </w:r>
      <w:r w:rsidRPr="00C77BDB">
        <w:t xml:space="preserve"> </w:t>
      </w:r>
      <w:r w:rsidR="00A464DF" w:rsidRPr="00A7301A">
        <w:t>splnenia podmienok doručenia</w:t>
      </w:r>
      <w:r w:rsidR="00A464DF" w:rsidRPr="00C77BDB">
        <w:t xml:space="preserve"> </w:t>
      </w:r>
      <w:proofErr w:type="spellStart"/>
      <w:r w:rsidRPr="00C77BDB">
        <w:t>ŽoNFP</w:t>
      </w:r>
      <w:proofErr w:type="spellEnd"/>
      <w:r w:rsidRPr="00C77BDB">
        <w:t xml:space="preserve"> a jej príloh vzniknú pochybnosti o pravdivosti alebo úplnosti </w:t>
      </w:r>
      <w:proofErr w:type="spellStart"/>
      <w:r w:rsidRPr="00C77BDB">
        <w:t>ŽoNFP</w:t>
      </w:r>
      <w:proofErr w:type="spellEnd"/>
      <w:r w:rsidRPr="00C77BDB">
        <w:t xml:space="preserve"> alebo jej príloh</w:t>
      </w:r>
      <w:r>
        <w:t xml:space="preserve"> riadne, včas a v určenej forme</w:t>
      </w:r>
      <w:r w:rsidRPr="00C77BDB">
        <w:t xml:space="preserve">, RO </w:t>
      </w:r>
      <w:r>
        <w:t xml:space="preserve">OP TP vyzve žiadateľa na doplnenie neúplných údajov, vysvetlenie nejasností alebo vysvetlenie nesprávne uvedených údajov zaslaním výzvy na doplnenie </w:t>
      </w:r>
      <w:proofErr w:type="spellStart"/>
      <w:r>
        <w:t>ŽoNFP</w:t>
      </w:r>
      <w:proofErr w:type="spellEnd"/>
      <w:r w:rsidRPr="00C77BDB">
        <w:t xml:space="preserve"> </w:t>
      </w:r>
      <w:r>
        <w:t xml:space="preserve">a ďalej </w:t>
      </w:r>
      <w:r w:rsidRPr="00C77BDB">
        <w:t>postupuje</w:t>
      </w:r>
      <w:r>
        <w:t xml:space="preserve"> v zmysle </w:t>
      </w:r>
      <w:hyperlink w:anchor="kapitola_3211_ods_8" w:history="1">
        <w:r w:rsidRPr="00C760A7">
          <w:t>kapitoly</w:t>
        </w:r>
        <w:r w:rsidR="00A464DF">
          <w:t xml:space="preserve"> </w:t>
        </w:r>
        <w:r w:rsidRPr="00A93FD3">
          <w:t>3.</w:t>
        </w:r>
        <w:r>
          <w:t xml:space="preserve"> </w:t>
        </w:r>
        <w:r w:rsidRPr="00C760A7">
          <w:t xml:space="preserve">Overovanie podmienok poskytnutia príspevku a ďalšie informácie k vyzvaniu, Schvaľovanie </w:t>
        </w:r>
        <w:proofErr w:type="spellStart"/>
        <w:r w:rsidRPr="00C760A7">
          <w:t>ŽoNFP</w:t>
        </w:r>
        <w:proofErr w:type="spellEnd"/>
        <w:r w:rsidRPr="00C760A7">
          <w:t xml:space="preserve">. </w:t>
        </w:r>
      </w:hyperlink>
      <w:r w:rsidR="0062456D" w:rsidRPr="00F43906">
        <w:rPr>
          <w:rFonts w:asciiTheme="minorHAnsi" w:hAnsiTheme="minorHAnsi" w:cstheme="minorHAnsi"/>
        </w:rPr>
        <w:t xml:space="preserve">V prípade, ak žiadateľ nepredloží žiadosť o NFP riadne, včas alebo v určenej forme, </w:t>
      </w:r>
      <w:r w:rsidR="00122D9B" w:rsidRPr="00F43906">
        <w:rPr>
          <w:rFonts w:asciiTheme="minorHAnsi" w:hAnsiTheme="minorHAnsi" w:cstheme="minorHAnsi"/>
        </w:rPr>
        <w:t>RO</w:t>
      </w:r>
      <w:r w:rsidR="00627CC7" w:rsidRPr="00F43906">
        <w:rPr>
          <w:rFonts w:asciiTheme="minorHAnsi" w:hAnsiTheme="minorHAnsi" w:cstheme="minorHAnsi"/>
        </w:rPr>
        <w:t> </w:t>
      </w:r>
      <w:r w:rsidR="00122D9B" w:rsidRPr="00F43906">
        <w:rPr>
          <w:rFonts w:asciiTheme="minorHAnsi" w:hAnsiTheme="minorHAnsi" w:cstheme="minorHAnsi"/>
        </w:rPr>
        <w:t>OP</w:t>
      </w:r>
      <w:r w:rsidR="00627CC7" w:rsidRPr="00F43906">
        <w:rPr>
          <w:rFonts w:asciiTheme="minorHAnsi" w:hAnsiTheme="minorHAnsi" w:cstheme="minorHAnsi"/>
        </w:rPr>
        <w:t> </w:t>
      </w:r>
      <w:r w:rsidR="00122D9B" w:rsidRPr="00F43906">
        <w:rPr>
          <w:rFonts w:asciiTheme="minorHAnsi" w:hAnsiTheme="minorHAnsi" w:cstheme="minorHAnsi"/>
        </w:rPr>
        <w:t xml:space="preserve">TP </w:t>
      </w:r>
      <w:r w:rsidR="0062456D" w:rsidRPr="00F43906">
        <w:rPr>
          <w:rFonts w:asciiTheme="minorHAnsi" w:hAnsiTheme="minorHAnsi" w:cstheme="minorHAnsi"/>
        </w:rPr>
        <w:t xml:space="preserve">zastaví konanie vydaním rozhodnutia o zastavení konania o žiadosti o NFP. </w:t>
      </w:r>
    </w:p>
    <w:p w14:paraId="5E5D048D" w14:textId="77777777" w:rsidR="00D9576B" w:rsidRPr="00F43906" w:rsidRDefault="00D9576B" w:rsidP="00CD4E2E">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V prípade, že žiadosť o NFP podpisuje v mene štatutára splnomocnená osoba, je žiadateľ povinný predložiť spolu so žiadosťou o NFP aj splnomocnenie na tento úkon.</w:t>
      </w:r>
    </w:p>
    <w:p w14:paraId="31847A14" w14:textId="57D896A5" w:rsidR="002824E9" w:rsidRDefault="0062456D" w:rsidP="00CD4E2E">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Postup pri získavaní prístupu do verejnej časti ITMS2014+ je popísaný na webovom sídle </w:t>
      </w:r>
      <w:hyperlink r:id="rId13" w:history="1">
        <w:r w:rsidR="00AB2E1D" w:rsidRPr="00F43906">
          <w:rPr>
            <w:rStyle w:val="Hypertextovprepojenie"/>
            <w:rFonts w:asciiTheme="minorHAnsi" w:hAnsiTheme="minorHAnsi" w:cstheme="minorHAnsi"/>
          </w:rPr>
          <w:t>www.ITMS2014.sk</w:t>
        </w:r>
      </w:hyperlink>
      <w:r w:rsidR="00AB2E1D" w:rsidRPr="00F43906">
        <w:rPr>
          <w:rFonts w:asciiTheme="minorHAnsi" w:hAnsiTheme="minorHAnsi" w:cstheme="minorHAnsi"/>
        </w:rPr>
        <w:t xml:space="preserve"> </w:t>
      </w:r>
      <w:r w:rsidRPr="00F43906">
        <w:rPr>
          <w:rFonts w:asciiTheme="minorHAnsi" w:hAnsiTheme="minorHAnsi" w:cstheme="minorHAnsi"/>
        </w:rPr>
        <w:t>v časti ČASTO KLADENÉ OTÁZKY (REGISTRÁCIA DO ITMS2014+).</w:t>
      </w:r>
    </w:p>
    <w:p w14:paraId="424C1779"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Kontaktné údaje poskytovateľa a spôsob komunikácie s poskytovateľom:</w:t>
      </w:r>
    </w:p>
    <w:p w14:paraId="7C2D5E5C" w14:textId="77777777" w:rsidR="003A2C31" w:rsidRPr="00F43906" w:rsidRDefault="003A2C31" w:rsidP="00CD4E2E">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Všeobecné informácie o operačnom programe Technická pomoc a podporné dokumenty sú zverejnené na webovom sídle Úradu vlády Slovenskej republiky </w:t>
      </w:r>
      <w:hyperlink r:id="rId14" w:history="1">
        <w:r w:rsidR="00593B81" w:rsidRPr="00F43906">
          <w:rPr>
            <w:rStyle w:val="Hypertextovprepojenie"/>
            <w:rFonts w:asciiTheme="minorHAnsi" w:hAnsiTheme="minorHAnsi" w:cstheme="minorHAnsi"/>
          </w:rPr>
          <w:t>http://optp.vlada.gov.sk</w:t>
        </w:r>
      </w:hyperlink>
      <w:r w:rsidR="00593B81" w:rsidRPr="00F43906">
        <w:rPr>
          <w:rStyle w:val="Hypertextovprepojenie"/>
          <w:rFonts w:asciiTheme="minorHAnsi" w:hAnsiTheme="minorHAnsi" w:cstheme="minorHAnsi"/>
        </w:rPr>
        <w:t>.</w:t>
      </w:r>
    </w:p>
    <w:p w14:paraId="7389F4B7" w14:textId="77777777" w:rsidR="003A2C31" w:rsidRPr="00F43906" w:rsidRDefault="003A2C31" w:rsidP="00CD4E2E">
      <w:pPr>
        <w:spacing w:before="120" w:after="120" w:line="240" w:lineRule="auto"/>
        <w:jc w:val="both"/>
        <w:rPr>
          <w:rFonts w:asciiTheme="minorHAnsi" w:hAnsiTheme="minorHAnsi" w:cstheme="minorHAnsi"/>
        </w:rPr>
      </w:pPr>
      <w:r w:rsidRPr="00F43906">
        <w:rPr>
          <w:rFonts w:asciiTheme="minorHAnsi" w:hAnsiTheme="minorHAnsi" w:cstheme="minorHAnsi"/>
        </w:rPr>
        <w:t>Bližšie informácie, týkajúce sa vyzvania a prípravy žiadosti o NFP je možné získať:</w:t>
      </w:r>
    </w:p>
    <w:p w14:paraId="0E7E1615" w14:textId="77777777" w:rsidR="003A2C31" w:rsidRPr="00F43906" w:rsidRDefault="003A2C31" w:rsidP="00CD4E2E">
      <w:pPr>
        <w:pStyle w:val="Default"/>
        <w:numPr>
          <w:ilvl w:val="0"/>
          <w:numId w:val="6"/>
        </w:numPr>
        <w:tabs>
          <w:tab w:val="left" w:pos="4253"/>
        </w:tabs>
        <w:spacing w:before="120" w:after="120"/>
        <w:contextualSpacing/>
        <w:rPr>
          <w:rFonts w:asciiTheme="minorHAnsi" w:eastAsiaTheme="minorHAnsi" w:hAnsiTheme="minorHAnsi" w:cstheme="minorHAnsi"/>
          <w:sz w:val="22"/>
          <w:szCs w:val="22"/>
        </w:rPr>
      </w:pPr>
      <w:r w:rsidRPr="00F43906">
        <w:rPr>
          <w:rFonts w:asciiTheme="minorHAnsi" w:eastAsiaTheme="minorHAnsi" w:hAnsiTheme="minorHAnsi" w:cstheme="minorHAnsi"/>
          <w:sz w:val="22"/>
          <w:szCs w:val="22"/>
        </w:rPr>
        <w:t xml:space="preserve">telefonicky na telefónnych číslach: </w:t>
      </w:r>
      <w:r w:rsidRPr="00F43906">
        <w:rPr>
          <w:rFonts w:asciiTheme="minorHAnsi" w:eastAsiaTheme="minorHAnsi" w:hAnsiTheme="minorHAnsi" w:cstheme="minorHAnsi"/>
          <w:sz w:val="22"/>
          <w:szCs w:val="22"/>
        </w:rPr>
        <w:tab/>
      </w:r>
      <w:r w:rsidR="009C38FB" w:rsidRPr="00F43906">
        <w:rPr>
          <w:rFonts w:asciiTheme="minorHAnsi" w:eastAsiaTheme="minorHAnsi" w:hAnsiTheme="minorHAnsi" w:cstheme="minorHAnsi"/>
          <w:sz w:val="22"/>
          <w:szCs w:val="22"/>
        </w:rPr>
        <w:t>02/20 925 902</w:t>
      </w:r>
    </w:p>
    <w:p w14:paraId="1621D203" w14:textId="77777777" w:rsidR="00AA49FC" w:rsidRPr="00F43906" w:rsidRDefault="00AA49FC" w:rsidP="00CD4E2E">
      <w:pPr>
        <w:pStyle w:val="Default"/>
        <w:spacing w:before="120" w:after="120"/>
        <w:ind w:left="3540" w:firstLine="708"/>
        <w:contextualSpacing/>
        <w:rPr>
          <w:rFonts w:asciiTheme="minorHAnsi" w:eastAsiaTheme="minorHAnsi" w:hAnsiTheme="minorHAnsi" w:cstheme="minorHAnsi"/>
          <w:sz w:val="22"/>
          <w:szCs w:val="22"/>
        </w:rPr>
      </w:pPr>
      <w:r w:rsidRPr="00F43906">
        <w:rPr>
          <w:rFonts w:asciiTheme="minorHAnsi" w:eastAsiaTheme="minorHAnsi" w:hAnsiTheme="minorHAnsi" w:cstheme="minorHAnsi"/>
          <w:sz w:val="22"/>
          <w:szCs w:val="22"/>
        </w:rPr>
        <w:t>02/20 925 977</w:t>
      </w:r>
    </w:p>
    <w:p w14:paraId="2A828147" w14:textId="77777777" w:rsidR="002C676B" w:rsidRPr="00F43906" w:rsidRDefault="003A2C31" w:rsidP="00CD4E2E">
      <w:pPr>
        <w:pStyle w:val="Default"/>
        <w:spacing w:before="120" w:after="120"/>
        <w:ind w:left="3824" w:firstLine="424"/>
        <w:rPr>
          <w:rFonts w:asciiTheme="minorHAnsi" w:hAnsiTheme="minorHAnsi" w:cstheme="minorHAnsi"/>
          <w:sz w:val="22"/>
          <w:szCs w:val="22"/>
        </w:rPr>
      </w:pPr>
      <w:r w:rsidRPr="00F43906">
        <w:rPr>
          <w:rFonts w:asciiTheme="minorHAnsi" w:eastAsiaTheme="minorHAnsi" w:hAnsiTheme="minorHAnsi" w:cstheme="minorHAnsi"/>
          <w:sz w:val="22"/>
          <w:szCs w:val="22"/>
        </w:rPr>
        <w:t>02/20 925 718</w:t>
      </w:r>
    </w:p>
    <w:p w14:paraId="6BA63F81" w14:textId="01B2E47C" w:rsidR="003A2C31" w:rsidRPr="00F43906" w:rsidRDefault="003A2C31" w:rsidP="00CD4E2E">
      <w:pPr>
        <w:pStyle w:val="Odsekzoznamu"/>
        <w:numPr>
          <w:ilvl w:val="0"/>
          <w:numId w:val="6"/>
        </w:numPr>
        <w:spacing w:before="120" w:after="120"/>
        <w:ind w:left="714" w:hanging="357"/>
        <w:contextualSpacing w:val="0"/>
        <w:rPr>
          <w:rFonts w:asciiTheme="minorHAnsi" w:hAnsiTheme="minorHAnsi" w:cstheme="minorHAnsi"/>
          <w:color w:val="000000"/>
          <w:sz w:val="22"/>
          <w:szCs w:val="22"/>
          <w:lang w:eastAsia="en-US"/>
        </w:rPr>
      </w:pPr>
      <w:r w:rsidRPr="00F43906">
        <w:rPr>
          <w:rFonts w:asciiTheme="minorHAnsi" w:eastAsiaTheme="minorHAnsi" w:hAnsiTheme="minorHAnsi" w:cstheme="minorHAnsi"/>
          <w:sz w:val="22"/>
          <w:szCs w:val="22"/>
        </w:rPr>
        <w:lastRenderedPageBreak/>
        <w:t xml:space="preserve">e-mailom na adrese: </w:t>
      </w:r>
      <w:r w:rsidRPr="00F43906">
        <w:rPr>
          <w:rFonts w:asciiTheme="minorHAnsi" w:eastAsiaTheme="minorHAnsi" w:hAnsiTheme="minorHAnsi" w:cstheme="minorHAnsi"/>
          <w:sz w:val="22"/>
          <w:szCs w:val="22"/>
        </w:rPr>
        <w:tab/>
      </w:r>
      <w:hyperlink r:id="rId15" w:history="1">
        <w:r w:rsidR="00AA49FC" w:rsidRPr="00F43906">
          <w:rPr>
            <w:rStyle w:val="Hypertextovprepojenie"/>
            <w:rFonts w:asciiTheme="minorHAnsi" w:eastAsiaTheme="minorHAnsi" w:hAnsiTheme="minorHAnsi" w:cstheme="minorHAnsi"/>
            <w:sz w:val="22"/>
            <w:szCs w:val="22"/>
          </w:rPr>
          <w:t>projektyoptp@vlada.gov.sk</w:t>
        </w:r>
      </w:hyperlink>
    </w:p>
    <w:p w14:paraId="4618EB6A" w14:textId="77777777" w:rsidR="00CD4E2E" w:rsidRDefault="003A2C31" w:rsidP="00CD4E2E">
      <w:pPr>
        <w:pStyle w:val="Default"/>
        <w:numPr>
          <w:ilvl w:val="0"/>
          <w:numId w:val="6"/>
        </w:numPr>
        <w:spacing w:before="120" w:after="120"/>
        <w:ind w:left="709" w:hanging="357"/>
        <w:jc w:val="both"/>
        <w:rPr>
          <w:rFonts w:asciiTheme="minorHAnsi" w:eastAsiaTheme="minorHAnsi" w:hAnsiTheme="minorHAnsi" w:cstheme="minorHAnsi"/>
          <w:sz w:val="22"/>
          <w:szCs w:val="22"/>
        </w:rPr>
      </w:pPr>
      <w:r w:rsidRPr="00CD4E2E">
        <w:rPr>
          <w:rFonts w:asciiTheme="minorHAnsi" w:eastAsiaTheme="minorHAnsi" w:hAnsiTheme="minorHAnsi" w:cstheme="minorHAnsi"/>
          <w:sz w:val="22"/>
          <w:szCs w:val="22"/>
        </w:rPr>
        <w:t>písomne na kontaktnej adrese riadiaceho orgánu pre oper</w:t>
      </w:r>
      <w:r w:rsidR="00CD4E2E">
        <w:rPr>
          <w:rFonts w:asciiTheme="minorHAnsi" w:eastAsiaTheme="minorHAnsi" w:hAnsiTheme="minorHAnsi" w:cstheme="minorHAnsi"/>
          <w:sz w:val="22"/>
          <w:szCs w:val="22"/>
        </w:rPr>
        <w:t>ačný program Technická pomoc:</w:t>
      </w:r>
    </w:p>
    <w:p w14:paraId="2B27BC71" w14:textId="77777777" w:rsidR="00DB0B10" w:rsidRPr="00DB0B10" w:rsidRDefault="003A2C31" w:rsidP="00DB0B10">
      <w:pPr>
        <w:pStyle w:val="Default"/>
        <w:spacing w:before="120" w:after="120"/>
        <w:ind w:left="709"/>
        <w:contextualSpacing/>
        <w:jc w:val="both"/>
        <w:rPr>
          <w:rFonts w:asciiTheme="minorHAnsi" w:eastAsiaTheme="minorHAnsi" w:hAnsiTheme="minorHAnsi" w:cstheme="minorHAnsi"/>
          <w:sz w:val="22"/>
          <w:szCs w:val="22"/>
        </w:rPr>
      </w:pPr>
      <w:r w:rsidRPr="00DB0B10">
        <w:rPr>
          <w:rFonts w:asciiTheme="minorHAnsi" w:eastAsiaTheme="minorHAnsi" w:hAnsiTheme="minorHAnsi" w:cstheme="minorHAnsi"/>
          <w:sz w:val="22"/>
          <w:szCs w:val="22"/>
        </w:rPr>
        <w:t>Úrad vlády SR</w:t>
      </w:r>
    </w:p>
    <w:p w14:paraId="0EBAECA5" w14:textId="2E74FE43" w:rsidR="00DB0B10" w:rsidRPr="00DB0B10" w:rsidRDefault="00DB0B10" w:rsidP="00DB0B10">
      <w:pPr>
        <w:pStyle w:val="Default"/>
        <w:spacing w:before="120" w:after="120"/>
        <w:ind w:left="709"/>
        <w:contextualSpacing/>
        <w:jc w:val="both"/>
        <w:rPr>
          <w:rFonts w:asciiTheme="minorHAnsi" w:eastAsiaTheme="minorHAnsi" w:hAnsiTheme="minorHAnsi" w:cstheme="minorHAnsi"/>
          <w:sz w:val="22"/>
          <w:szCs w:val="22"/>
        </w:rPr>
      </w:pPr>
      <w:r w:rsidRPr="00DB0B10">
        <w:rPr>
          <w:rFonts w:asciiTheme="minorHAnsi" w:hAnsiTheme="minorHAnsi" w:cstheme="minorHAnsi"/>
          <w:sz w:val="22"/>
          <w:szCs w:val="22"/>
        </w:rPr>
        <w:t xml:space="preserve">Riadiaci orgán pre OP TP </w:t>
      </w:r>
    </w:p>
    <w:p w14:paraId="676AEF61" w14:textId="33395CE9" w:rsidR="003A2C31" w:rsidRPr="00DB0B10" w:rsidRDefault="003A2C31" w:rsidP="00DB0B10">
      <w:pPr>
        <w:pStyle w:val="Default"/>
        <w:spacing w:before="120" w:after="120"/>
        <w:ind w:left="709"/>
        <w:contextualSpacing/>
        <w:jc w:val="both"/>
        <w:rPr>
          <w:rFonts w:asciiTheme="minorHAnsi" w:eastAsiaTheme="minorHAnsi" w:hAnsiTheme="minorHAnsi" w:cstheme="minorHAnsi"/>
          <w:sz w:val="22"/>
          <w:szCs w:val="22"/>
        </w:rPr>
      </w:pPr>
      <w:r w:rsidRPr="00DB0B10">
        <w:rPr>
          <w:rFonts w:asciiTheme="minorHAnsi" w:eastAsiaTheme="minorHAnsi" w:hAnsiTheme="minorHAnsi" w:cstheme="minorHAnsi"/>
          <w:sz w:val="22"/>
          <w:szCs w:val="22"/>
        </w:rPr>
        <w:t xml:space="preserve">odbor implementácie projektov OP TP </w:t>
      </w:r>
    </w:p>
    <w:p w14:paraId="0C6E38DA" w14:textId="77777777" w:rsidR="003A2C31" w:rsidRPr="00DB0B10" w:rsidRDefault="003A2C31" w:rsidP="00CD4E2E">
      <w:pPr>
        <w:pStyle w:val="Default"/>
        <w:spacing w:before="120" w:after="120"/>
        <w:ind w:left="709"/>
        <w:contextualSpacing/>
        <w:rPr>
          <w:rFonts w:asciiTheme="minorHAnsi" w:eastAsiaTheme="minorHAnsi" w:hAnsiTheme="minorHAnsi" w:cstheme="minorHAnsi"/>
          <w:sz w:val="22"/>
          <w:szCs w:val="22"/>
        </w:rPr>
      </w:pPr>
      <w:r w:rsidRPr="00DB0B10">
        <w:rPr>
          <w:rFonts w:asciiTheme="minorHAnsi" w:eastAsiaTheme="minorHAnsi" w:hAnsiTheme="minorHAnsi" w:cstheme="minorHAnsi"/>
          <w:sz w:val="22"/>
          <w:szCs w:val="22"/>
        </w:rPr>
        <w:t xml:space="preserve">Námestie slobody 1 </w:t>
      </w:r>
    </w:p>
    <w:p w14:paraId="7B87CA26" w14:textId="77777777" w:rsidR="003A2C31" w:rsidRPr="00DB0B10" w:rsidRDefault="003D756B" w:rsidP="00CD4E2E">
      <w:pPr>
        <w:pStyle w:val="Default"/>
        <w:numPr>
          <w:ilvl w:val="0"/>
          <w:numId w:val="35"/>
        </w:numPr>
        <w:spacing w:before="120" w:after="120"/>
        <w:rPr>
          <w:rFonts w:asciiTheme="minorHAnsi" w:eastAsiaTheme="minorHAnsi" w:hAnsiTheme="minorHAnsi" w:cstheme="minorHAnsi"/>
          <w:sz w:val="22"/>
          <w:szCs w:val="22"/>
        </w:rPr>
      </w:pPr>
      <w:r w:rsidRPr="00DB0B10">
        <w:rPr>
          <w:rFonts w:asciiTheme="minorHAnsi" w:eastAsiaTheme="minorHAnsi" w:hAnsiTheme="minorHAnsi" w:cstheme="minorHAnsi"/>
          <w:sz w:val="22"/>
          <w:szCs w:val="22"/>
        </w:rPr>
        <w:t xml:space="preserve">70 </w:t>
      </w:r>
      <w:r w:rsidR="003A2C31" w:rsidRPr="00DB0B10">
        <w:rPr>
          <w:rFonts w:asciiTheme="minorHAnsi" w:eastAsiaTheme="minorHAnsi" w:hAnsiTheme="minorHAnsi" w:cstheme="minorHAnsi"/>
          <w:sz w:val="22"/>
          <w:szCs w:val="22"/>
        </w:rPr>
        <w:t>Bratislava 15</w:t>
      </w:r>
    </w:p>
    <w:p w14:paraId="23631489" w14:textId="77777777" w:rsidR="003A2C31" w:rsidRPr="00F43906" w:rsidRDefault="003A2C31" w:rsidP="00CD4E2E">
      <w:pPr>
        <w:pStyle w:val="Default"/>
        <w:numPr>
          <w:ilvl w:val="0"/>
          <w:numId w:val="6"/>
        </w:numPr>
        <w:spacing w:before="120" w:after="120"/>
        <w:rPr>
          <w:rFonts w:asciiTheme="minorHAnsi" w:eastAsiaTheme="minorHAnsi" w:hAnsiTheme="minorHAnsi" w:cstheme="minorHAnsi"/>
          <w:sz w:val="22"/>
          <w:szCs w:val="22"/>
        </w:rPr>
      </w:pPr>
      <w:r w:rsidRPr="00F43906">
        <w:rPr>
          <w:rFonts w:asciiTheme="minorHAnsi" w:eastAsiaTheme="minorHAnsi" w:hAnsiTheme="minorHAnsi" w:cstheme="minorHAnsi"/>
          <w:sz w:val="22"/>
          <w:szCs w:val="22"/>
        </w:rPr>
        <w:t xml:space="preserve">osobne v pracovných dňoch v čase od 8.30 hod. do 14.30 hod. na kontaktnej adrese: </w:t>
      </w:r>
    </w:p>
    <w:p w14:paraId="324A4880" w14:textId="77777777" w:rsidR="007E10FA" w:rsidRDefault="003A2C31" w:rsidP="00CD4E2E">
      <w:pPr>
        <w:pStyle w:val="Default"/>
        <w:spacing w:before="120" w:after="120"/>
        <w:ind w:left="709"/>
        <w:contextualSpacing/>
        <w:rPr>
          <w:rFonts w:asciiTheme="minorHAnsi" w:eastAsiaTheme="minorHAnsi" w:hAnsiTheme="minorHAnsi" w:cstheme="minorHAnsi"/>
          <w:sz w:val="22"/>
          <w:szCs w:val="22"/>
        </w:rPr>
      </w:pPr>
      <w:r w:rsidRPr="00F43906">
        <w:rPr>
          <w:rFonts w:asciiTheme="minorHAnsi" w:eastAsiaTheme="minorHAnsi" w:hAnsiTheme="minorHAnsi" w:cstheme="minorHAnsi"/>
          <w:sz w:val="22"/>
          <w:szCs w:val="22"/>
        </w:rPr>
        <w:t>Úrad vlády SR</w:t>
      </w:r>
    </w:p>
    <w:p w14:paraId="3FD5616C" w14:textId="3E8797E5" w:rsidR="003A2C31" w:rsidRPr="00F43906" w:rsidRDefault="007E10FA" w:rsidP="00CD4E2E">
      <w:pPr>
        <w:pStyle w:val="Default"/>
        <w:spacing w:before="120" w:after="120"/>
        <w:ind w:left="709"/>
        <w:contextualSpacing/>
        <w:rPr>
          <w:rFonts w:asciiTheme="minorHAnsi" w:eastAsiaTheme="minorHAnsi" w:hAnsiTheme="minorHAnsi" w:cstheme="minorHAnsi"/>
          <w:sz w:val="22"/>
          <w:szCs w:val="22"/>
        </w:rPr>
      </w:pPr>
      <w:r w:rsidRPr="00DB0B10">
        <w:rPr>
          <w:rFonts w:asciiTheme="minorHAnsi" w:hAnsiTheme="minorHAnsi" w:cstheme="minorHAnsi"/>
          <w:sz w:val="22"/>
          <w:szCs w:val="22"/>
        </w:rPr>
        <w:t>Riadiaci orgán pre OP TP</w:t>
      </w:r>
      <w:r w:rsidR="003A2C31" w:rsidRPr="00F43906">
        <w:rPr>
          <w:rFonts w:asciiTheme="minorHAnsi" w:eastAsiaTheme="minorHAnsi" w:hAnsiTheme="minorHAnsi" w:cstheme="minorHAnsi"/>
          <w:sz w:val="22"/>
          <w:szCs w:val="22"/>
        </w:rPr>
        <w:t xml:space="preserve"> </w:t>
      </w:r>
    </w:p>
    <w:p w14:paraId="4782F652" w14:textId="77777777" w:rsidR="003A2C31" w:rsidRPr="00F43906" w:rsidRDefault="003A2C31" w:rsidP="00CD4E2E">
      <w:pPr>
        <w:pStyle w:val="Default"/>
        <w:spacing w:before="120" w:after="120"/>
        <w:ind w:left="709"/>
        <w:contextualSpacing/>
        <w:rPr>
          <w:rFonts w:asciiTheme="minorHAnsi" w:eastAsiaTheme="minorHAnsi" w:hAnsiTheme="minorHAnsi" w:cstheme="minorHAnsi"/>
          <w:sz w:val="22"/>
          <w:szCs w:val="22"/>
        </w:rPr>
      </w:pPr>
      <w:r w:rsidRPr="00F43906">
        <w:rPr>
          <w:rFonts w:asciiTheme="minorHAnsi" w:eastAsiaTheme="minorHAnsi" w:hAnsiTheme="minorHAnsi" w:cstheme="minorHAnsi"/>
          <w:sz w:val="22"/>
          <w:szCs w:val="22"/>
        </w:rPr>
        <w:t xml:space="preserve">odbor implementácie projektov OP TP </w:t>
      </w:r>
    </w:p>
    <w:p w14:paraId="063075F1" w14:textId="77777777" w:rsidR="003A2C31" w:rsidRPr="00F43906" w:rsidRDefault="003A2C31" w:rsidP="00CD4E2E">
      <w:pPr>
        <w:pStyle w:val="Default"/>
        <w:spacing w:before="120" w:after="120"/>
        <w:ind w:left="709"/>
        <w:contextualSpacing/>
        <w:rPr>
          <w:rFonts w:asciiTheme="minorHAnsi" w:eastAsiaTheme="minorHAnsi" w:hAnsiTheme="minorHAnsi" w:cstheme="minorHAnsi"/>
          <w:sz w:val="22"/>
          <w:szCs w:val="22"/>
        </w:rPr>
      </w:pPr>
      <w:r w:rsidRPr="00F43906">
        <w:rPr>
          <w:rFonts w:asciiTheme="minorHAnsi" w:eastAsiaTheme="minorHAnsi" w:hAnsiTheme="minorHAnsi" w:cstheme="minorHAnsi"/>
          <w:sz w:val="22"/>
          <w:szCs w:val="22"/>
        </w:rPr>
        <w:t xml:space="preserve">Radlinského 13 </w:t>
      </w:r>
    </w:p>
    <w:p w14:paraId="0C296357" w14:textId="77777777" w:rsidR="003A2C31" w:rsidRPr="00F43906" w:rsidRDefault="00B71028" w:rsidP="00CD4E2E">
      <w:pPr>
        <w:pStyle w:val="Default"/>
        <w:spacing w:before="120" w:after="120"/>
        <w:ind w:left="709"/>
        <w:rPr>
          <w:rFonts w:asciiTheme="minorHAnsi" w:eastAsiaTheme="minorHAnsi" w:hAnsiTheme="minorHAnsi" w:cstheme="minorHAnsi"/>
          <w:sz w:val="22"/>
          <w:szCs w:val="22"/>
        </w:rPr>
      </w:pPr>
      <w:r w:rsidRPr="00F43906">
        <w:rPr>
          <w:rFonts w:asciiTheme="minorHAnsi" w:eastAsiaTheme="minorHAnsi" w:hAnsiTheme="minorHAnsi" w:cstheme="minorHAnsi"/>
          <w:sz w:val="22"/>
          <w:szCs w:val="22"/>
        </w:rPr>
        <w:t xml:space="preserve">811 07 </w:t>
      </w:r>
      <w:r w:rsidR="003A2C31" w:rsidRPr="00F43906">
        <w:rPr>
          <w:rFonts w:asciiTheme="minorHAnsi" w:eastAsiaTheme="minorHAnsi" w:hAnsiTheme="minorHAnsi" w:cstheme="minorHAnsi"/>
          <w:sz w:val="22"/>
          <w:szCs w:val="22"/>
        </w:rPr>
        <w:t>Bratislava</w:t>
      </w:r>
      <w:r w:rsidR="00CD0DA0" w:rsidRPr="00F43906">
        <w:rPr>
          <w:rFonts w:asciiTheme="minorHAnsi" w:eastAsiaTheme="minorHAnsi" w:hAnsiTheme="minorHAnsi" w:cstheme="minorHAnsi"/>
          <w:sz w:val="22"/>
          <w:szCs w:val="22"/>
        </w:rPr>
        <w:t xml:space="preserve"> 1</w:t>
      </w:r>
    </w:p>
    <w:p w14:paraId="2AD4AA58" w14:textId="77777777" w:rsidR="003A2C31" w:rsidRPr="00F43906" w:rsidRDefault="003A2C31" w:rsidP="00CD4E2E">
      <w:pPr>
        <w:spacing w:before="120" w:after="120" w:line="240" w:lineRule="auto"/>
        <w:ind w:firstLine="708"/>
        <w:jc w:val="both"/>
        <w:rPr>
          <w:rFonts w:asciiTheme="minorHAnsi" w:hAnsiTheme="minorHAnsi" w:cstheme="minorHAnsi"/>
        </w:rPr>
      </w:pPr>
      <w:r w:rsidRPr="00F43906">
        <w:rPr>
          <w:rFonts w:asciiTheme="minorHAnsi" w:hAnsiTheme="minorHAnsi" w:cstheme="minorHAnsi"/>
        </w:rPr>
        <w:t>V prípade záujmu o osobnú konzultáciu s pracovníkmi RO OP TP je nutné vopred si dohodnúť  termín stretnutia.</w:t>
      </w:r>
    </w:p>
    <w:p w14:paraId="3B97AC1D" w14:textId="77777777" w:rsidR="003C2776" w:rsidRPr="00F43906" w:rsidRDefault="003A2C31" w:rsidP="00CD4E2E">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Záväzné informácie sú žiadateľom poskytované výlučne v písomnej forme. Informácie poskytované ústne nemajú záväzný charakter a žiadateľ sa na ne nemôže odvolávať.</w:t>
      </w:r>
    </w:p>
    <w:p w14:paraId="44B2AC93"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Ďalšie formálne náležitosti</w:t>
      </w:r>
    </w:p>
    <w:p w14:paraId="35FC8761" w14:textId="77777777" w:rsidR="008F1477" w:rsidRDefault="008F1477" w:rsidP="008F1477">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Žiadateľ vychádza pri príprave žiadosti o</w:t>
      </w:r>
      <w:r>
        <w:rPr>
          <w:rFonts w:asciiTheme="minorHAnsi" w:hAnsiTheme="minorHAnsi" w:cstheme="minorHAnsi"/>
        </w:rPr>
        <w:t> </w:t>
      </w:r>
      <w:r w:rsidRPr="00230311">
        <w:rPr>
          <w:rFonts w:asciiTheme="minorHAnsi" w:hAnsiTheme="minorHAnsi" w:cstheme="minorHAnsi"/>
        </w:rPr>
        <w:t>NFP</w:t>
      </w:r>
      <w:r>
        <w:rPr>
          <w:rFonts w:asciiTheme="minorHAnsi" w:hAnsiTheme="minorHAnsi" w:cstheme="minorHAnsi"/>
        </w:rPr>
        <w:t xml:space="preserve"> z podmienok uvedených v tomto vyzvaní ako aj </w:t>
      </w:r>
      <w:r w:rsidRPr="00230311">
        <w:rPr>
          <w:rFonts w:asciiTheme="minorHAnsi" w:hAnsiTheme="minorHAnsi" w:cstheme="minorHAnsi"/>
        </w:rPr>
        <w:t xml:space="preserve"> </w:t>
      </w:r>
      <w:r>
        <w:rPr>
          <w:rFonts w:asciiTheme="minorHAnsi" w:hAnsiTheme="minorHAnsi" w:cstheme="minorHAnsi"/>
        </w:rPr>
        <w:t xml:space="preserve">z aktuálnej verzie operačného programu Technická pomoc zverejnenej na </w:t>
      </w:r>
      <w:hyperlink r:id="rId16" w:history="1">
        <w:r w:rsidRPr="00176000">
          <w:rPr>
            <w:rStyle w:val="Hypertextovprepojenie"/>
            <w:rFonts w:asciiTheme="minorHAnsi" w:hAnsiTheme="minorHAnsi" w:cstheme="minorHAnsi"/>
          </w:rPr>
          <w:t>https://www.optp.vlada.gov.sk/programovy-dokument/</w:t>
        </w:r>
      </w:hyperlink>
      <w:r>
        <w:rPr>
          <w:rFonts w:asciiTheme="minorHAnsi" w:hAnsiTheme="minorHAnsi" w:cstheme="minorHAnsi"/>
        </w:rPr>
        <w:t>, v ktorom sú bližšie rozpísané špecifické ciele ako aj oprávnené aktivity na ich dosiahnutie.</w:t>
      </w:r>
      <w:r w:rsidRPr="00655012">
        <w:rPr>
          <w:rFonts w:asciiTheme="minorHAnsi" w:hAnsiTheme="minorHAnsi" w:cstheme="minorHAnsi"/>
        </w:rPr>
        <w:t xml:space="preserve"> </w:t>
      </w:r>
      <w:r>
        <w:rPr>
          <w:rFonts w:asciiTheme="minorHAnsi" w:hAnsiTheme="minorHAnsi" w:cstheme="minorHAnsi"/>
        </w:rPr>
        <w:t xml:space="preserve">Pri vypĺňaní formuláru </w:t>
      </w:r>
      <w:proofErr w:type="spellStart"/>
      <w:r>
        <w:rPr>
          <w:rFonts w:asciiTheme="minorHAnsi" w:hAnsiTheme="minorHAnsi" w:cstheme="minorHAnsi"/>
        </w:rPr>
        <w:t>ŽoNFP</w:t>
      </w:r>
      <w:proofErr w:type="spellEnd"/>
      <w:r>
        <w:rPr>
          <w:rFonts w:asciiTheme="minorHAnsi" w:hAnsiTheme="minorHAnsi" w:cstheme="minorHAnsi"/>
        </w:rPr>
        <w:t xml:space="preserve"> postupuje žiadateľ podľa pokynov uvedených v Popise k vzoru </w:t>
      </w:r>
      <w:proofErr w:type="spellStart"/>
      <w:r>
        <w:rPr>
          <w:rFonts w:asciiTheme="minorHAnsi" w:hAnsiTheme="minorHAnsi" w:cstheme="minorHAnsi"/>
        </w:rPr>
        <w:t>ŽoNFP</w:t>
      </w:r>
      <w:proofErr w:type="spellEnd"/>
      <w:r>
        <w:rPr>
          <w:rFonts w:asciiTheme="minorHAnsi" w:hAnsiTheme="minorHAnsi" w:cstheme="minorHAnsi"/>
        </w:rPr>
        <w:t>, ktorý je súčasťou prílohy č. 1 tohto vyzvania.</w:t>
      </w:r>
    </w:p>
    <w:p w14:paraId="33E25307" w14:textId="77777777" w:rsidR="008F1477" w:rsidRDefault="008F1477" w:rsidP="008F1477">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Pri príprave rozpočtu sa riadi žiadateľ Príručkou oprávnenosti výdavkov, kde nájde podrobnejšie rozpísané oprávnené skupiny výdavkov zadefinované v tomto vyzvaní ako aj všeobecné podmienky oprávnenosti výdavkov. Aktuálna verzia príručky je </w:t>
      </w:r>
      <w:r w:rsidRPr="00230311">
        <w:rPr>
          <w:rFonts w:asciiTheme="minorHAnsi" w:hAnsiTheme="minorHAnsi" w:cstheme="minorHAnsi"/>
        </w:rPr>
        <w:t>zverejnen</w:t>
      </w:r>
      <w:r>
        <w:rPr>
          <w:rFonts w:asciiTheme="minorHAnsi" w:hAnsiTheme="minorHAnsi" w:cstheme="minorHAnsi"/>
        </w:rPr>
        <w:t>á</w:t>
      </w:r>
      <w:r w:rsidRPr="00230311">
        <w:rPr>
          <w:rFonts w:asciiTheme="minorHAnsi" w:hAnsiTheme="minorHAnsi" w:cstheme="minorHAnsi"/>
        </w:rPr>
        <w:t xml:space="preserve"> na </w:t>
      </w:r>
      <w:hyperlink r:id="rId17" w:history="1">
        <w:r w:rsidRPr="00656FBC">
          <w:rPr>
            <w:rStyle w:val="Hypertextovprepojenie"/>
          </w:rPr>
          <w:t>https://www.optp.vlada.gov.sk/ine-dokumenty/</w:t>
        </w:r>
      </w:hyperlink>
      <w:r>
        <w:t xml:space="preserve">. </w:t>
      </w:r>
      <w:r w:rsidRPr="00230311">
        <w:rPr>
          <w:rFonts w:asciiTheme="minorHAnsi" w:hAnsiTheme="minorHAnsi" w:cstheme="minorHAnsi"/>
        </w:rPr>
        <w:t xml:space="preserve">  </w:t>
      </w:r>
    </w:p>
    <w:p w14:paraId="0C9815A1" w14:textId="77777777" w:rsidR="008F1477" w:rsidRDefault="008F1477" w:rsidP="008F1477">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Žiadateľ venuje dostatočnú pozornosť príprave podkladov </w:t>
      </w:r>
      <w:r w:rsidRPr="004B3D90">
        <w:rPr>
          <w:rFonts w:asciiTheme="minorHAnsi" w:hAnsiTheme="minorHAnsi" w:cstheme="minorHAnsi"/>
          <w:b/>
        </w:rPr>
        <w:t>na preukázanie hospodárnosti a efektívnosti výdavkov projektu</w:t>
      </w:r>
      <w:r>
        <w:rPr>
          <w:rFonts w:asciiTheme="minorHAnsi" w:hAnsiTheme="minorHAnsi" w:cstheme="minorHAnsi"/>
        </w:rPr>
        <w:t xml:space="preserve">. Kritérium hospodárnosti a efektívnosti výdavkov v projekte je jedným z najdôležitejších kritérií odborného hodnotenia </w:t>
      </w:r>
      <w:proofErr w:type="spellStart"/>
      <w:r>
        <w:rPr>
          <w:rFonts w:asciiTheme="minorHAnsi" w:hAnsiTheme="minorHAnsi" w:cstheme="minorHAnsi"/>
        </w:rPr>
        <w:t>ŽoNFP</w:t>
      </w:r>
      <w:proofErr w:type="spellEnd"/>
      <w:r>
        <w:rPr>
          <w:rFonts w:asciiTheme="minorHAnsi" w:hAnsiTheme="minorHAnsi" w:cstheme="minorHAnsi"/>
        </w:rPr>
        <w:t xml:space="preserve">. Spôsob vyhodnotenia tohto ako aj ostatných kritérií pre výber projektov zo strany odborných hodnotiteľov môže žiadateľ nájsť v Príručke pre odborného hodnotiteľa, ktorá je zverejnená na </w:t>
      </w:r>
      <w:hyperlink r:id="rId18" w:history="1">
        <w:r w:rsidRPr="00656FBC">
          <w:rPr>
            <w:rStyle w:val="Hypertextovprepojenie"/>
            <w:rFonts w:asciiTheme="minorHAnsi" w:hAnsiTheme="minorHAnsi" w:cstheme="minorHAnsi"/>
          </w:rPr>
          <w:t>https://www.optp.vlada.gov.sk/ine-dokumenty/</w:t>
        </w:r>
      </w:hyperlink>
      <w:r>
        <w:rPr>
          <w:rFonts w:asciiTheme="minorHAnsi" w:hAnsiTheme="minorHAnsi" w:cstheme="minorHAnsi"/>
        </w:rPr>
        <w:t xml:space="preserve">. Žiadateľ využíva pomocné nástroje na preukázanie hospodárnosti a efektívnosti uvedené v Opise projektu a predkladá dokumentáciu v dostatočnom rozsahu a kvalite. </w:t>
      </w:r>
    </w:p>
    <w:p w14:paraId="41826C0C" w14:textId="4E869F40" w:rsidR="008F1477" w:rsidRDefault="008F1477" w:rsidP="008F1477">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RO OP TP v zmysle Príručky pre kontrolu VO zverejnenej </w:t>
      </w:r>
      <w:r w:rsidR="002F7FDE">
        <w:rPr>
          <w:rFonts w:asciiTheme="minorHAnsi" w:hAnsiTheme="minorHAnsi" w:cstheme="minorHAnsi"/>
        </w:rPr>
        <w:t xml:space="preserve">na </w:t>
      </w:r>
      <w:hyperlink r:id="rId19" w:history="1">
        <w:r w:rsidRPr="00176000">
          <w:rPr>
            <w:rStyle w:val="Hypertextovprepojenie"/>
          </w:rPr>
          <w:t>https://www.optp.vlada.gov.sk/ine-dokumenty/</w:t>
        </w:r>
      </w:hyperlink>
      <w:r>
        <w:t xml:space="preserve"> </w:t>
      </w:r>
      <w:r>
        <w:rPr>
          <w:rFonts w:asciiTheme="minorHAnsi" w:hAnsiTheme="minorHAnsi" w:cstheme="minorHAnsi"/>
        </w:rPr>
        <w:t xml:space="preserve">vyžaduje predloženie dokumentácie z VO na kontrolu RO OP TP až po podpise zmluvy o NFP/interného Rozhodnutia o schválení </w:t>
      </w:r>
      <w:proofErr w:type="spellStart"/>
      <w:r>
        <w:rPr>
          <w:rFonts w:asciiTheme="minorHAnsi" w:hAnsiTheme="minorHAnsi" w:cstheme="minorHAnsi"/>
        </w:rPr>
        <w:t>ŽoNFP</w:t>
      </w:r>
      <w:proofErr w:type="spellEnd"/>
      <w:r>
        <w:rPr>
          <w:rFonts w:asciiTheme="minorHAnsi" w:hAnsiTheme="minorHAnsi" w:cstheme="minorHAnsi"/>
        </w:rPr>
        <w:t xml:space="preserve">. Z uvedeného dôvodu žiadateľ nepredkladá na kontrolu RO OP TP spolu so </w:t>
      </w:r>
      <w:proofErr w:type="spellStart"/>
      <w:r>
        <w:rPr>
          <w:rFonts w:asciiTheme="minorHAnsi" w:hAnsiTheme="minorHAnsi" w:cstheme="minorHAnsi"/>
        </w:rPr>
        <w:t>ŽoNFP</w:t>
      </w:r>
      <w:proofErr w:type="spellEnd"/>
      <w:r>
        <w:rPr>
          <w:rFonts w:asciiTheme="minorHAnsi" w:hAnsiTheme="minorHAnsi" w:cstheme="minorHAnsi"/>
        </w:rPr>
        <w:t xml:space="preserve"> dokumentáciu z už vykonaného verejného obstarávania. </w:t>
      </w:r>
    </w:p>
    <w:p w14:paraId="4377E8CB" w14:textId="77777777" w:rsidR="008F1477" w:rsidRDefault="008F1477" w:rsidP="008F1477">
      <w:pPr>
        <w:spacing w:before="120" w:after="120" w:line="240" w:lineRule="auto"/>
        <w:ind w:firstLine="357"/>
        <w:jc w:val="both"/>
        <w:rPr>
          <w:rFonts w:asciiTheme="minorHAnsi" w:hAnsiTheme="minorHAnsi" w:cstheme="minorHAnsi"/>
        </w:rPr>
      </w:pPr>
      <w:r>
        <w:rPr>
          <w:rFonts w:asciiTheme="minorHAnsi" w:hAnsiTheme="minorHAnsi" w:cstheme="minorHAnsi"/>
        </w:rPr>
        <w:t>V prípade už vyhláseného VO alebo už zrealizovaného VO predkladá prijímateľ na RO OP TP iba vybrané doklady ako súčasť rozpočtu projektu na overenie hospodárnosti žiadaných výdavkov (bližšie uvedené v rámci prílohy Opis projektu).</w:t>
      </w:r>
    </w:p>
    <w:p w14:paraId="6A2A84D1" w14:textId="77777777" w:rsidR="008F1477" w:rsidRDefault="008F1477" w:rsidP="008F1477">
      <w:pPr>
        <w:spacing w:before="120" w:after="120" w:line="240" w:lineRule="auto"/>
        <w:ind w:firstLine="357"/>
        <w:jc w:val="both"/>
        <w:rPr>
          <w:rFonts w:asciiTheme="minorHAnsi" w:hAnsiTheme="minorHAnsi" w:cstheme="minorHAnsi"/>
        </w:rPr>
      </w:pPr>
      <w:r>
        <w:rPr>
          <w:rFonts w:asciiTheme="minorHAnsi" w:hAnsiTheme="minorHAnsi" w:cstheme="minorHAnsi"/>
        </w:rPr>
        <w:t xml:space="preserve">Ďalšia </w:t>
      </w:r>
      <w:r w:rsidRPr="00230311">
        <w:rPr>
          <w:rFonts w:asciiTheme="minorHAnsi" w:hAnsiTheme="minorHAnsi" w:cstheme="minorHAnsi"/>
        </w:rPr>
        <w:t>podporn</w:t>
      </w:r>
      <w:r>
        <w:rPr>
          <w:rFonts w:asciiTheme="minorHAnsi" w:hAnsiTheme="minorHAnsi" w:cstheme="minorHAnsi"/>
        </w:rPr>
        <w:t>á</w:t>
      </w:r>
      <w:r w:rsidRPr="00230311">
        <w:rPr>
          <w:rFonts w:asciiTheme="minorHAnsi" w:hAnsiTheme="minorHAnsi" w:cstheme="minorHAnsi"/>
        </w:rPr>
        <w:t xml:space="preserve"> dokumentáci</w:t>
      </w:r>
      <w:r>
        <w:rPr>
          <w:rFonts w:asciiTheme="minorHAnsi" w:hAnsiTheme="minorHAnsi" w:cstheme="minorHAnsi"/>
        </w:rPr>
        <w:t xml:space="preserve">a RO OP TP je zverejnená na webovom sídle OP TP </w:t>
      </w:r>
      <w:r w:rsidRPr="00230311">
        <w:rPr>
          <w:rFonts w:asciiTheme="minorHAnsi" w:hAnsiTheme="minorHAnsi" w:cstheme="minorHAnsi"/>
        </w:rPr>
        <w:t xml:space="preserve"> </w:t>
      </w:r>
      <w:hyperlink r:id="rId20" w:history="1">
        <w:r w:rsidRPr="00176000">
          <w:rPr>
            <w:rStyle w:val="Hypertextovprepojenie"/>
            <w:rFonts w:asciiTheme="minorHAnsi" w:hAnsiTheme="minorHAnsi" w:cstheme="minorHAnsi"/>
          </w:rPr>
          <w:t>https://www.optp.vlada.gov.sk/ine-dokumenty/</w:t>
        </w:r>
      </w:hyperlink>
      <w:r>
        <w:rPr>
          <w:rFonts w:asciiTheme="minorHAnsi" w:hAnsiTheme="minorHAnsi" w:cstheme="minorHAnsi"/>
        </w:rPr>
        <w:t xml:space="preserve">. Odpovede na najčastejšie otázky žiadateľov sú zverejnené na </w:t>
      </w:r>
      <w:hyperlink r:id="rId21" w:history="1">
        <w:r w:rsidRPr="00176000">
          <w:rPr>
            <w:rStyle w:val="Hypertextovprepojenie"/>
            <w:rFonts w:asciiTheme="minorHAnsi" w:hAnsiTheme="minorHAnsi" w:cstheme="minorHAnsi"/>
          </w:rPr>
          <w:t>https://www.optp.vlada.gov.sk/predkladanie-ziadosti-o-nfp/</w:t>
        </w:r>
      </w:hyperlink>
      <w:r>
        <w:rPr>
          <w:rFonts w:asciiTheme="minorHAnsi" w:hAnsiTheme="minorHAnsi" w:cstheme="minorHAnsi"/>
        </w:rPr>
        <w:t>.</w:t>
      </w:r>
    </w:p>
    <w:p w14:paraId="7C36344B" w14:textId="2650F488" w:rsidR="008F1477" w:rsidRPr="00230311" w:rsidRDefault="008F1477" w:rsidP="008F1477">
      <w:pPr>
        <w:spacing w:before="120" w:after="120" w:line="240" w:lineRule="auto"/>
        <w:ind w:firstLine="357"/>
        <w:jc w:val="both"/>
        <w:rPr>
          <w:rFonts w:asciiTheme="minorHAnsi" w:hAnsiTheme="minorHAnsi" w:cstheme="minorHAnsi"/>
        </w:rPr>
      </w:pPr>
      <w:r>
        <w:rPr>
          <w:rFonts w:asciiTheme="minorHAnsi" w:hAnsiTheme="minorHAnsi" w:cstheme="minorHAnsi"/>
        </w:rPr>
        <w:lastRenderedPageBreak/>
        <w:t xml:space="preserve">Žiadateľ pri príprave </w:t>
      </w:r>
      <w:proofErr w:type="spellStart"/>
      <w:r>
        <w:rPr>
          <w:rFonts w:asciiTheme="minorHAnsi" w:hAnsiTheme="minorHAnsi" w:cstheme="minorHAnsi"/>
        </w:rPr>
        <w:t>ŽoNFP</w:t>
      </w:r>
      <w:proofErr w:type="spellEnd"/>
      <w:r>
        <w:rPr>
          <w:rFonts w:asciiTheme="minorHAnsi" w:hAnsiTheme="minorHAnsi" w:cstheme="minorHAnsi"/>
        </w:rPr>
        <w:t xml:space="preserve"> zohľadňuje aj informácie </w:t>
      </w:r>
      <w:r w:rsidRPr="00230311">
        <w:rPr>
          <w:rFonts w:asciiTheme="minorHAnsi" w:hAnsiTheme="minorHAnsi" w:cstheme="minorHAnsi"/>
        </w:rPr>
        <w:t xml:space="preserve">z relevantných Metodických pokynov (ďalej aj „MP“) Centrálneho koordinačného orgánu (ďalej aj „CKO“) </w:t>
      </w:r>
      <w:r w:rsidR="00EB45B1">
        <w:rPr>
          <w:rFonts w:asciiTheme="minorHAnsi" w:hAnsiTheme="minorHAnsi" w:cstheme="minorHAnsi"/>
        </w:rPr>
        <w:t xml:space="preserve">a ÚV SR </w:t>
      </w:r>
      <w:r w:rsidRPr="00230311">
        <w:rPr>
          <w:rFonts w:asciiTheme="minorHAnsi" w:hAnsiTheme="minorHAnsi" w:cstheme="minorHAnsi"/>
        </w:rPr>
        <w:t>zverejnených na webovom sídle</w:t>
      </w:r>
      <w:r w:rsidR="00B964CB">
        <w:rPr>
          <w:rFonts w:asciiTheme="minorHAnsi" w:hAnsiTheme="minorHAnsi" w:cstheme="minorHAnsi"/>
        </w:rPr>
        <w:t xml:space="preserve"> </w:t>
      </w:r>
      <w:hyperlink r:id="rId22" w:history="1">
        <w:r w:rsidR="00B964CB" w:rsidRPr="00CB266C">
          <w:rPr>
            <w:rStyle w:val="Hypertextovprepojenie"/>
          </w:rPr>
          <w:t>http://www.partnerskadohoda.gov.sk/metodicke-pokyny-cko-a-uv-sr/</w:t>
        </w:r>
      </w:hyperlink>
      <w:r w:rsidRPr="00230311">
        <w:rPr>
          <w:rFonts w:asciiTheme="minorHAnsi" w:hAnsiTheme="minorHAnsi" w:cstheme="minorHAnsi"/>
        </w:rPr>
        <w:t>, najmä MP CKO č. 22 k tvorbe organizačnej štruktúry a štandardizovaných pozícií RO/SO zap</w:t>
      </w:r>
      <w:r w:rsidR="00E5128F">
        <w:rPr>
          <w:rFonts w:asciiTheme="minorHAnsi" w:hAnsiTheme="minorHAnsi" w:cstheme="minorHAnsi"/>
        </w:rPr>
        <w:t xml:space="preserve">ojených do implementácie EŠIF v </w:t>
      </w:r>
      <w:r w:rsidRPr="00230311">
        <w:rPr>
          <w:rFonts w:asciiTheme="minorHAnsi" w:hAnsiTheme="minorHAnsi" w:cstheme="minorHAnsi"/>
        </w:rPr>
        <w:t xml:space="preserve">programovom období 2014  –   2020. </w:t>
      </w:r>
    </w:p>
    <w:p w14:paraId="2FDE1E9C" w14:textId="14E753EE" w:rsidR="00312228" w:rsidRPr="00F43906" w:rsidRDefault="008F1477" w:rsidP="00C760A7">
      <w:pPr>
        <w:spacing w:before="120" w:after="120" w:line="240" w:lineRule="auto"/>
        <w:ind w:firstLine="357"/>
        <w:jc w:val="both"/>
        <w:rPr>
          <w:rFonts w:asciiTheme="minorHAnsi" w:hAnsiTheme="minorHAnsi" w:cstheme="minorHAnsi"/>
        </w:rPr>
      </w:pPr>
      <w:r w:rsidRPr="00230311">
        <w:rPr>
          <w:rFonts w:asciiTheme="minorHAnsi" w:hAnsiTheme="minorHAnsi" w:cstheme="minorHAnsi"/>
        </w:rPr>
        <w:t>Žiadateľ vychádza pri príprave žiadosti o NFP taktiež z uznesenia vlády Slovenskej republiky</w:t>
      </w:r>
      <w:r>
        <w:rPr>
          <w:rFonts w:asciiTheme="minorHAnsi" w:hAnsiTheme="minorHAnsi" w:cstheme="minorHAnsi"/>
        </w:rPr>
        <w:br/>
      </w:r>
      <w:r w:rsidRPr="00230311">
        <w:rPr>
          <w:rFonts w:asciiTheme="minorHAnsi" w:hAnsiTheme="minorHAnsi" w:cstheme="minorHAnsi"/>
        </w:rPr>
        <w:t xml:space="preserve">č. </w:t>
      </w:r>
      <w:r>
        <w:rPr>
          <w:rFonts w:asciiTheme="minorHAnsi" w:hAnsiTheme="minorHAnsi" w:cstheme="minorHAnsi"/>
        </w:rPr>
        <w:t xml:space="preserve">181/2017 </w:t>
      </w:r>
      <w:r w:rsidRPr="00230311">
        <w:rPr>
          <w:rFonts w:asciiTheme="minorHAnsi" w:hAnsiTheme="minorHAnsi" w:cstheme="minorHAnsi"/>
        </w:rPr>
        <w:t>z 1</w:t>
      </w:r>
      <w:r>
        <w:rPr>
          <w:rFonts w:asciiTheme="minorHAnsi" w:hAnsiTheme="minorHAnsi" w:cstheme="minorHAnsi"/>
        </w:rPr>
        <w:t>1</w:t>
      </w:r>
      <w:r w:rsidRPr="00230311">
        <w:rPr>
          <w:rFonts w:asciiTheme="minorHAnsi" w:hAnsiTheme="minorHAnsi" w:cstheme="minorHAnsi"/>
        </w:rPr>
        <w:t xml:space="preserve">. </w:t>
      </w:r>
      <w:r>
        <w:rPr>
          <w:rFonts w:asciiTheme="minorHAnsi" w:hAnsiTheme="minorHAnsi" w:cstheme="minorHAnsi"/>
        </w:rPr>
        <w:t>apríla</w:t>
      </w:r>
      <w:r w:rsidRPr="00230311">
        <w:rPr>
          <w:rFonts w:asciiTheme="minorHAnsi" w:hAnsiTheme="minorHAnsi" w:cstheme="minorHAnsi"/>
        </w:rPr>
        <w:t xml:space="preserve"> 201</w:t>
      </w:r>
      <w:r>
        <w:rPr>
          <w:rFonts w:asciiTheme="minorHAnsi" w:hAnsiTheme="minorHAnsi" w:cstheme="minorHAnsi"/>
        </w:rPr>
        <w:t>7</w:t>
      </w:r>
      <w:r w:rsidRPr="00230311">
        <w:rPr>
          <w:rFonts w:asciiTheme="minorHAnsi" w:hAnsiTheme="minorHAnsi" w:cstheme="minorHAnsi"/>
        </w:rPr>
        <w:t xml:space="preserve"> k </w:t>
      </w:r>
      <w:r w:rsidRPr="00495F16">
        <w:rPr>
          <w:rFonts w:asciiTheme="minorHAnsi" w:hAnsiTheme="minorHAnsi" w:cstheme="minorHAnsi"/>
        </w:rPr>
        <w:t xml:space="preserve">analýze stavu a určeniu počtu administratívnych kapacít  pre </w:t>
      </w:r>
      <w:r w:rsidRPr="00230311">
        <w:rPr>
          <w:rFonts w:asciiTheme="minorHAnsi" w:hAnsiTheme="minorHAnsi" w:cstheme="minorHAnsi"/>
        </w:rPr>
        <w:t>EŠIF</w:t>
      </w:r>
      <w:r>
        <w:rPr>
          <w:rFonts w:asciiTheme="minorHAnsi" w:hAnsiTheme="minorHAnsi" w:cstheme="minorHAnsi"/>
        </w:rPr>
        <w:t xml:space="preserve"> </w:t>
      </w:r>
      <w:r w:rsidRPr="00495F16">
        <w:rPr>
          <w:rFonts w:asciiTheme="minorHAnsi" w:hAnsiTheme="minorHAnsi" w:cstheme="minorHAnsi"/>
        </w:rPr>
        <w:t>v programovom období 2014 – 2020.</w:t>
      </w:r>
    </w:p>
    <w:p w14:paraId="6997CA31" w14:textId="3C728565" w:rsidR="00BA4CEE" w:rsidRDefault="00BA4CEE">
      <w:pPr>
        <w:spacing w:after="0" w:line="240" w:lineRule="auto"/>
        <w:rPr>
          <w:rFonts w:asciiTheme="minorHAnsi" w:hAnsiTheme="minorHAnsi" w:cstheme="minorHAnsi"/>
          <w:b/>
          <w:sz w:val="28"/>
          <w:szCs w:val="28"/>
          <w:lang w:eastAsia="sk-SK"/>
        </w:rPr>
      </w:pPr>
      <w:r>
        <w:rPr>
          <w:rFonts w:asciiTheme="minorHAnsi" w:hAnsiTheme="minorHAnsi" w:cstheme="minorHAnsi"/>
          <w:b/>
          <w:sz w:val="28"/>
          <w:szCs w:val="28"/>
        </w:rPr>
        <w:br w:type="page"/>
      </w:r>
    </w:p>
    <w:p w14:paraId="77491A37" w14:textId="1A19C498" w:rsidR="003C2776" w:rsidRPr="0063223E" w:rsidRDefault="003C2776" w:rsidP="003C2776">
      <w:pPr>
        <w:pStyle w:val="Odsekzoznamu1"/>
        <w:numPr>
          <w:ilvl w:val="0"/>
          <w:numId w:val="1"/>
        </w:numPr>
        <w:pBdr>
          <w:top w:val="single" w:sz="4" w:space="1" w:color="auto"/>
          <w:left w:val="single" w:sz="4" w:space="4" w:color="auto"/>
          <w:bottom w:val="single" w:sz="4" w:space="1" w:color="auto"/>
          <w:right w:val="single" w:sz="4" w:space="4" w:color="auto"/>
        </w:pBdr>
        <w:shd w:val="clear" w:color="auto" w:fill="CCC0D9"/>
        <w:spacing w:before="240" w:after="240" w:line="276" w:lineRule="auto"/>
        <w:jc w:val="center"/>
        <w:rPr>
          <w:rFonts w:asciiTheme="minorHAnsi" w:hAnsiTheme="minorHAnsi" w:cstheme="minorHAnsi"/>
          <w:b/>
          <w:sz w:val="28"/>
          <w:szCs w:val="28"/>
        </w:rPr>
      </w:pPr>
      <w:r w:rsidRPr="0063223E">
        <w:rPr>
          <w:rFonts w:asciiTheme="minorHAnsi" w:hAnsiTheme="minorHAnsi" w:cstheme="minorHAnsi"/>
          <w:b/>
          <w:sz w:val="28"/>
          <w:szCs w:val="28"/>
        </w:rPr>
        <w:lastRenderedPageBreak/>
        <w:t>Podmienky poskytnutia príspevku</w:t>
      </w:r>
    </w:p>
    <w:p w14:paraId="4A7F9E20" w14:textId="77777777" w:rsidR="003C2776" w:rsidRPr="00F43906" w:rsidRDefault="003C2776" w:rsidP="003C2776">
      <w:pPr>
        <w:pStyle w:val="Odsekzoznamu1"/>
        <w:spacing w:before="240" w:after="240"/>
        <w:rPr>
          <w:rFonts w:asciiTheme="minorHAnsi" w:hAnsiTheme="minorHAnsi" w:cstheme="minorHAnsi"/>
          <w:b/>
          <w:sz w:val="22"/>
          <w:szCs w:val="22"/>
        </w:rPr>
      </w:pPr>
    </w:p>
    <w:p w14:paraId="1CE20C11"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Oprávnenosť žiadateľa</w:t>
      </w:r>
    </w:p>
    <w:p w14:paraId="26F5A4DF" w14:textId="77777777" w:rsidR="00CD1A3F" w:rsidRPr="00F43906" w:rsidRDefault="00CD1A3F" w:rsidP="00BA4CEE">
      <w:pPr>
        <w:spacing w:before="120" w:after="120" w:line="240" w:lineRule="auto"/>
        <w:ind w:firstLine="360"/>
        <w:jc w:val="both"/>
        <w:rPr>
          <w:rFonts w:asciiTheme="minorHAnsi" w:hAnsiTheme="minorHAnsi" w:cstheme="minorHAnsi"/>
        </w:rPr>
      </w:pPr>
      <w:r w:rsidRPr="00F43906">
        <w:rPr>
          <w:rFonts w:asciiTheme="minorHAnsi" w:hAnsiTheme="minorHAnsi" w:cstheme="minorHAnsi"/>
          <w:u w:val="single"/>
        </w:rPr>
        <w:t>Oprávnený žiadateľ</w:t>
      </w:r>
      <w:r w:rsidRPr="00F43906">
        <w:rPr>
          <w:rFonts w:asciiTheme="minorHAnsi" w:hAnsiTheme="minorHAnsi" w:cstheme="minorHAnsi"/>
        </w:rPr>
        <w:t>:</w:t>
      </w:r>
    </w:p>
    <w:p w14:paraId="38C2B76F" w14:textId="77777777" w:rsidR="0040122A" w:rsidRPr="00F43906" w:rsidRDefault="0040122A" w:rsidP="00BA4CEE">
      <w:pPr>
        <w:pStyle w:val="Odsekzoznamu"/>
        <w:numPr>
          <w:ilvl w:val="0"/>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Ministerstvo financií Slovenskej republiky:</w:t>
      </w:r>
    </w:p>
    <w:p w14:paraId="2103EE8C" w14:textId="77777777" w:rsidR="0040122A" w:rsidRPr="00F43906" w:rsidRDefault="0040122A" w:rsidP="00BA4CEE">
      <w:pPr>
        <w:pStyle w:val="Odsekzoznamu"/>
        <w:numPr>
          <w:ilvl w:val="1"/>
          <w:numId w:val="7"/>
        </w:numPr>
        <w:spacing w:before="120" w:after="120"/>
        <w:ind w:left="1434" w:hanging="357"/>
        <w:rPr>
          <w:rFonts w:asciiTheme="minorHAnsi" w:hAnsiTheme="minorHAnsi" w:cstheme="minorHAnsi"/>
          <w:sz w:val="22"/>
          <w:szCs w:val="22"/>
        </w:rPr>
      </w:pPr>
      <w:r w:rsidRPr="00F43906">
        <w:rPr>
          <w:rFonts w:asciiTheme="minorHAnsi" w:hAnsiTheme="minorHAnsi" w:cstheme="minorHAnsi"/>
          <w:sz w:val="22"/>
          <w:szCs w:val="22"/>
        </w:rPr>
        <w:t xml:space="preserve"> ako certifikačný orgán</w:t>
      </w:r>
    </w:p>
    <w:p w14:paraId="2EE346CE" w14:textId="77777777" w:rsidR="0040122A" w:rsidRPr="00F43906" w:rsidRDefault="0040122A" w:rsidP="00BA4CEE">
      <w:pPr>
        <w:pStyle w:val="Odsekzoznamu"/>
        <w:numPr>
          <w:ilvl w:val="1"/>
          <w:numId w:val="7"/>
        </w:numPr>
        <w:spacing w:before="120" w:after="120"/>
        <w:ind w:left="1434" w:hanging="357"/>
        <w:rPr>
          <w:rFonts w:asciiTheme="minorHAnsi" w:hAnsiTheme="minorHAnsi" w:cstheme="minorHAnsi"/>
          <w:sz w:val="22"/>
          <w:szCs w:val="22"/>
        </w:rPr>
      </w:pPr>
      <w:r w:rsidRPr="00F43906">
        <w:rPr>
          <w:rFonts w:asciiTheme="minorHAnsi" w:hAnsiTheme="minorHAnsi" w:cstheme="minorHAnsi"/>
          <w:sz w:val="22"/>
          <w:szCs w:val="22"/>
        </w:rPr>
        <w:t> ako orgán auditu</w:t>
      </w:r>
    </w:p>
    <w:p w14:paraId="60200D6C" w14:textId="77777777" w:rsidR="0040122A" w:rsidRPr="00F43906" w:rsidRDefault="0040122A" w:rsidP="00BA4CEE">
      <w:pPr>
        <w:pStyle w:val="Odsekzoznamu"/>
        <w:numPr>
          <w:ilvl w:val="1"/>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 ako organizačné útvary p</w:t>
      </w:r>
      <w:r w:rsidR="004B7E6D" w:rsidRPr="00F43906">
        <w:rPr>
          <w:rFonts w:asciiTheme="minorHAnsi" w:hAnsiTheme="minorHAnsi" w:cstheme="minorHAnsi"/>
          <w:sz w:val="22"/>
          <w:szCs w:val="22"/>
        </w:rPr>
        <w:t>odieľajúce sa na implementácii finančných nástrojov</w:t>
      </w:r>
    </w:p>
    <w:p w14:paraId="48AFD81A" w14:textId="77777777" w:rsidR="0040122A" w:rsidRPr="00F43906" w:rsidRDefault="0040122A" w:rsidP="00BA4CEE">
      <w:pPr>
        <w:pStyle w:val="Odsekzoznamu"/>
        <w:numPr>
          <w:ilvl w:val="0"/>
          <w:numId w:val="7"/>
        </w:numPr>
        <w:spacing w:before="120" w:after="120"/>
        <w:contextualSpacing w:val="0"/>
        <w:rPr>
          <w:rFonts w:asciiTheme="minorHAnsi" w:hAnsiTheme="minorHAnsi" w:cstheme="minorHAnsi"/>
          <w:sz w:val="22"/>
          <w:szCs w:val="22"/>
        </w:rPr>
      </w:pPr>
      <w:proofErr w:type="spellStart"/>
      <w:r w:rsidRPr="00F43906">
        <w:rPr>
          <w:rFonts w:asciiTheme="minorHAnsi" w:hAnsiTheme="minorHAnsi" w:cstheme="minorHAnsi"/>
          <w:sz w:val="22"/>
          <w:szCs w:val="22"/>
        </w:rPr>
        <w:t>DataCentrum</w:t>
      </w:r>
      <w:proofErr w:type="spellEnd"/>
    </w:p>
    <w:p w14:paraId="1D023E8E" w14:textId="77777777" w:rsidR="0040122A" w:rsidRPr="00F43906" w:rsidRDefault="0040122A" w:rsidP="00BA4CEE">
      <w:pPr>
        <w:pStyle w:val="Odsekzoznamu"/>
        <w:numPr>
          <w:ilvl w:val="0"/>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Úrad vládneho auditu</w:t>
      </w:r>
    </w:p>
    <w:p w14:paraId="7A2690A5" w14:textId="77777777" w:rsidR="0040122A" w:rsidRPr="00F43906" w:rsidRDefault="0040122A" w:rsidP="00BA4CEE">
      <w:pPr>
        <w:pStyle w:val="Odsekzoznamu"/>
        <w:numPr>
          <w:ilvl w:val="0"/>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 xml:space="preserve">Protimonopolný úrad Slovenskej republiky </w:t>
      </w:r>
    </w:p>
    <w:p w14:paraId="3487F996" w14:textId="77777777" w:rsidR="0040122A" w:rsidRPr="00F43906" w:rsidRDefault="0040122A" w:rsidP="00BA4CEE">
      <w:pPr>
        <w:pStyle w:val="Odsekzoznamu"/>
        <w:numPr>
          <w:ilvl w:val="1"/>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ako koordinátor štátnej pomoci</w:t>
      </w:r>
    </w:p>
    <w:p w14:paraId="5F7EBBD8" w14:textId="77777777" w:rsidR="0040122A" w:rsidRPr="00F43906" w:rsidRDefault="0040122A" w:rsidP="00BA4CEE">
      <w:pPr>
        <w:pStyle w:val="Odsekzoznamu"/>
        <w:numPr>
          <w:ilvl w:val="1"/>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ako orgán pre ochranu hospodárskej súťaže</w:t>
      </w:r>
    </w:p>
    <w:p w14:paraId="1BF92AD5" w14:textId="77777777" w:rsidR="0040122A" w:rsidRPr="00F43906" w:rsidRDefault="0040122A" w:rsidP="00BA4CEE">
      <w:pPr>
        <w:pStyle w:val="Odsekzoznamu"/>
        <w:numPr>
          <w:ilvl w:val="0"/>
          <w:numId w:val="7"/>
        </w:numPr>
        <w:spacing w:before="120" w:after="120"/>
        <w:contextualSpacing w:val="0"/>
        <w:jc w:val="both"/>
        <w:rPr>
          <w:rFonts w:asciiTheme="minorHAnsi" w:hAnsiTheme="minorHAnsi" w:cstheme="minorHAnsi"/>
          <w:sz w:val="22"/>
          <w:szCs w:val="22"/>
        </w:rPr>
      </w:pPr>
      <w:r w:rsidRPr="00F43906">
        <w:rPr>
          <w:rFonts w:asciiTheme="minorHAnsi" w:hAnsiTheme="minorHAnsi" w:cstheme="minorHAnsi"/>
          <w:sz w:val="22"/>
          <w:szCs w:val="22"/>
        </w:rPr>
        <w:t>Úrad vlády S</w:t>
      </w:r>
      <w:r w:rsidR="00D059B8" w:rsidRPr="00F43906">
        <w:rPr>
          <w:rFonts w:asciiTheme="minorHAnsi" w:hAnsiTheme="minorHAnsi" w:cstheme="minorHAnsi"/>
          <w:sz w:val="22"/>
          <w:szCs w:val="22"/>
        </w:rPr>
        <w:t>lovenskej republiky</w:t>
      </w:r>
      <w:r w:rsidRPr="00F43906">
        <w:rPr>
          <w:rFonts w:asciiTheme="minorHAnsi" w:hAnsiTheme="minorHAnsi" w:cstheme="minorHAnsi"/>
          <w:sz w:val="22"/>
          <w:szCs w:val="22"/>
        </w:rPr>
        <w:t xml:space="preserve"> ako </w:t>
      </w:r>
      <w:r w:rsidR="00D059B8" w:rsidRPr="00F43906">
        <w:rPr>
          <w:rFonts w:asciiTheme="minorHAnsi" w:hAnsiTheme="minorHAnsi" w:cstheme="minorHAnsi"/>
          <w:sz w:val="22"/>
          <w:szCs w:val="22"/>
        </w:rPr>
        <w:t>odbor Centrálny kontaktný útvar pre OLAF (Európsky úrad pre boj proti podvodom)</w:t>
      </w:r>
    </w:p>
    <w:p w14:paraId="40ECED4B" w14:textId="77777777" w:rsidR="00E77D4D" w:rsidRPr="00F43906" w:rsidRDefault="0040122A" w:rsidP="00BA4CEE">
      <w:pPr>
        <w:pStyle w:val="Odsekzoznamu"/>
        <w:numPr>
          <w:ilvl w:val="0"/>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Úrad pre verejné obstarávanie</w:t>
      </w:r>
    </w:p>
    <w:p w14:paraId="3DE071AC" w14:textId="77777777" w:rsidR="00C13254" w:rsidRPr="00F43906" w:rsidRDefault="00C13254" w:rsidP="00BA4CEE">
      <w:pPr>
        <w:spacing w:before="120" w:after="120" w:line="240" w:lineRule="auto"/>
        <w:ind w:left="709"/>
        <w:jc w:val="both"/>
        <w:rPr>
          <w:rFonts w:asciiTheme="minorHAnsi" w:eastAsiaTheme="minorHAnsi" w:hAnsiTheme="minorHAnsi" w:cstheme="minorHAnsi"/>
          <w:i/>
          <w:color w:val="000000"/>
        </w:rPr>
      </w:pPr>
      <w:r w:rsidRPr="00F43906">
        <w:rPr>
          <w:rFonts w:asciiTheme="minorHAnsi" w:eastAsiaTheme="minorHAnsi" w:hAnsiTheme="minorHAnsi" w:cstheme="minorHAnsi"/>
          <w:i/>
          <w:color w:val="000000"/>
        </w:rPr>
        <w:t xml:space="preserve">(Žiadateľ nepredkladá samostatnú prílohu, ktorou deklaruje splnenie tejto podmienky poskytnutia príspevku. Za účelom posúdenia splnenia tejto podmienky poskytnutia príspevku vyplní žiadateľ vo formulári </w:t>
      </w:r>
      <w:proofErr w:type="spellStart"/>
      <w:r w:rsidRPr="00F43906">
        <w:rPr>
          <w:rFonts w:asciiTheme="minorHAnsi" w:eastAsiaTheme="minorHAnsi" w:hAnsiTheme="minorHAnsi" w:cstheme="minorHAnsi"/>
          <w:i/>
          <w:color w:val="000000"/>
        </w:rPr>
        <w:t>ŽoNFP</w:t>
      </w:r>
      <w:proofErr w:type="spellEnd"/>
      <w:r w:rsidRPr="00F43906">
        <w:rPr>
          <w:rFonts w:asciiTheme="minorHAnsi" w:eastAsiaTheme="minorHAnsi" w:hAnsiTheme="minorHAnsi" w:cstheme="minorHAnsi"/>
          <w:i/>
          <w:color w:val="000000"/>
        </w:rPr>
        <w:t> údaje v časti č. 1.)</w:t>
      </w:r>
    </w:p>
    <w:p w14:paraId="6675B989" w14:textId="77777777" w:rsidR="00980757" w:rsidRPr="00F43906" w:rsidRDefault="00980757" w:rsidP="00BA4CEE">
      <w:pPr>
        <w:spacing w:before="120" w:after="120" w:line="240" w:lineRule="auto"/>
        <w:ind w:firstLine="708"/>
        <w:jc w:val="both"/>
        <w:rPr>
          <w:rFonts w:asciiTheme="minorHAnsi" w:hAnsiTheme="minorHAnsi" w:cstheme="minorHAnsi"/>
          <w:u w:val="single"/>
        </w:rPr>
      </w:pPr>
    </w:p>
    <w:p w14:paraId="4D5BA5BE" w14:textId="77777777" w:rsidR="00CD1A3F" w:rsidRPr="00F43906" w:rsidRDefault="00CD1A3F" w:rsidP="00BA4CEE">
      <w:pPr>
        <w:spacing w:before="120" w:after="120" w:line="240" w:lineRule="auto"/>
        <w:ind w:left="397"/>
        <w:rPr>
          <w:rFonts w:asciiTheme="minorHAnsi" w:hAnsiTheme="minorHAnsi" w:cstheme="minorHAnsi"/>
        </w:rPr>
      </w:pPr>
      <w:r w:rsidRPr="00F43906">
        <w:rPr>
          <w:rFonts w:asciiTheme="minorHAnsi" w:hAnsiTheme="minorHAnsi" w:cstheme="minorHAnsi"/>
          <w:u w:val="single"/>
        </w:rPr>
        <w:t>Podmienky oprávnenosti žiadateľa</w:t>
      </w:r>
      <w:r w:rsidRPr="00F43906">
        <w:rPr>
          <w:rFonts w:asciiTheme="minorHAnsi" w:hAnsiTheme="minorHAnsi" w:cstheme="minorHAnsi"/>
        </w:rPr>
        <w:t>:</w:t>
      </w:r>
    </w:p>
    <w:p w14:paraId="1EE28746" w14:textId="77777777" w:rsidR="00CD1A3F" w:rsidRPr="00F43906" w:rsidRDefault="00CD1A3F" w:rsidP="00BA4CEE">
      <w:pPr>
        <w:pStyle w:val="Odsekzoznamu"/>
        <w:numPr>
          <w:ilvl w:val="0"/>
          <w:numId w:val="7"/>
        </w:numPr>
        <w:spacing w:before="120" w:after="120"/>
        <w:contextualSpacing w:val="0"/>
        <w:jc w:val="both"/>
        <w:rPr>
          <w:rFonts w:asciiTheme="minorHAnsi" w:hAnsiTheme="minorHAnsi" w:cstheme="minorHAnsi"/>
          <w:sz w:val="22"/>
          <w:szCs w:val="22"/>
        </w:rPr>
      </w:pPr>
      <w:r w:rsidRPr="00F43906">
        <w:rPr>
          <w:rFonts w:asciiTheme="minorHAnsi" w:hAnsiTheme="minorHAnsi" w:cstheme="minorHAnsi"/>
          <w:color w:val="000000"/>
          <w:sz w:val="22"/>
          <w:szCs w:val="22"/>
        </w:rPr>
        <w:t>všetci členovia štatutárneho orgánu žiadateľa a osoba splnomocnená zastupovať žiadateľa v konaní o </w:t>
      </w:r>
      <w:proofErr w:type="spellStart"/>
      <w:r w:rsidRPr="00F43906">
        <w:rPr>
          <w:rFonts w:asciiTheme="minorHAnsi" w:hAnsiTheme="minorHAnsi" w:cstheme="minorHAnsi"/>
          <w:color w:val="000000"/>
          <w:sz w:val="22"/>
          <w:szCs w:val="22"/>
        </w:rPr>
        <w:t>ŽoNFP</w:t>
      </w:r>
      <w:proofErr w:type="spellEnd"/>
      <w:r w:rsidRPr="00F43906">
        <w:rPr>
          <w:rFonts w:asciiTheme="minorHAnsi" w:hAnsiTheme="minorHAnsi" w:cstheme="minorHAnsi"/>
          <w:color w:val="000000"/>
          <w:sz w:val="22"/>
          <w:szCs w:val="22"/>
        </w:rPr>
        <w:t xml:space="preserve"> neboli právoplatne odsúdení za trestný čin korupcie, trestný čin poškodzovania finančných záujmov E</w:t>
      </w:r>
      <w:r w:rsidR="00CC6019" w:rsidRPr="00F43906">
        <w:rPr>
          <w:rFonts w:asciiTheme="minorHAnsi" w:hAnsiTheme="minorHAnsi" w:cstheme="minorHAnsi"/>
          <w:color w:val="000000"/>
          <w:sz w:val="22"/>
          <w:szCs w:val="22"/>
        </w:rPr>
        <w:t>urópskeho spoločenstva</w:t>
      </w:r>
      <w:r w:rsidRPr="00F43906">
        <w:rPr>
          <w:rFonts w:asciiTheme="minorHAnsi" w:hAnsiTheme="minorHAnsi" w:cstheme="minorHAnsi"/>
          <w:color w:val="000000"/>
          <w:sz w:val="22"/>
          <w:szCs w:val="22"/>
        </w:rPr>
        <w:t>, trestný čin legalizácie príjmu z trestnej činnosti, trestný čin založenia, zosnovania a podporovania zločineckej skupiny alebo trestný čin machinácií pri verejnom obstarávaní a verejnej dražbe</w:t>
      </w:r>
    </w:p>
    <w:p w14:paraId="736C559A" w14:textId="77777777" w:rsidR="00CD1A3F" w:rsidRPr="00F43906" w:rsidRDefault="00CD1A3F" w:rsidP="00BA4CEE">
      <w:pPr>
        <w:pStyle w:val="Odsekzoznamu"/>
        <w:spacing w:before="120" w:after="120"/>
        <w:contextualSpacing w:val="0"/>
        <w:jc w:val="both"/>
        <w:rPr>
          <w:rFonts w:asciiTheme="minorHAnsi" w:hAnsiTheme="minorHAnsi" w:cstheme="minorHAnsi"/>
          <w:sz w:val="22"/>
          <w:szCs w:val="22"/>
        </w:rPr>
      </w:pPr>
      <w:r w:rsidRPr="00F43906">
        <w:rPr>
          <w:rFonts w:asciiTheme="minorHAnsi" w:hAnsiTheme="minorHAnsi" w:cstheme="minorHAnsi"/>
          <w:sz w:val="22"/>
          <w:szCs w:val="22"/>
        </w:rPr>
        <w:t>(</w:t>
      </w:r>
      <w:r w:rsidRPr="00F43906">
        <w:rPr>
          <w:rFonts w:asciiTheme="minorHAnsi" w:hAnsiTheme="minorHAnsi" w:cstheme="minorHAnsi"/>
          <w:i/>
          <w:sz w:val="22"/>
          <w:szCs w:val="22"/>
        </w:rPr>
        <w:t>podmienka sa preukazuje čestným vyhlásením žiadateľa</w:t>
      </w:r>
      <w:r w:rsidR="006F0AA9" w:rsidRPr="00F43906">
        <w:rPr>
          <w:rFonts w:asciiTheme="minorHAnsi" w:hAnsiTheme="minorHAnsi" w:cstheme="minorHAnsi"/>
          <w:i/>
          <w:sz w:val="22"/>
          <w:szCs w:val="22"/>
        </w:rPr>
        <w:t xml:space="preserve"> </w:t>
      </w:r>
      <w:r w:rsidR="00DA00EC" w:rsidRPr="00F43906">
        <w:rPr>
          <w:rFonts w:asciiTheme="minorHAnsi" w:hAnsiTheme="minorHAnsi" w:cstheme="minorHAnsi"/>
          <w:i/>
          <w:sz w:val="22"/>
          <w:szCs w:val="22"/>
        </w:rPr>
        <w:t xml:space="preserve">v časti č. 15 vo formulári </w:t>
      </w:r>
      <w:proofErr w:type="spellStart"/>
      <w:r w:rsidR="00DA00EC" w:rsidRPr="00F43906">
        <w:rPr>
          <w:rFonts w:asciiTheme="minorHAnsi" w:hAnsiTheme="minorHAnsi" w:cstheme="minorHAnsi"/>
          <w:i/>
          <w:sz w:val="22"/>
          <w:szCs w:val="22"/>
        </w:rPr>
        <w:t>ŽoNFP</w:t>
      </w:r>
      <w:proofErr w:type="spellEnd"/>
      <w:r w:rsidRPr="00F43906">
        <w:rPr>
          <w:rFonts w:asciiTheme="minorHAnsi" w:hAnsiTheme="minorHAnsi" w:cstheme="minorHAnsi"/>
          <w:sz w:val="22"/>
          <w:szCs w:val="22"/>
        </w:rPr>
        <w:t>)</w:t>
      </w:r>
      <w:r w:rsidR="00DA00EC" w:rsidRPr="00F43906">
        <w:rPr>
          <w:rFonts w:asciiTheme="minorHAnsi" w:hAnsiTheme="minorHAnsi" w:cstheme="minorHAnsi"/>
          <w:sz w:val="22"/>
          <w:szCs w:val="22"/>
        </w:rPr>
        <w:t>;</w:t>
      </w:r>
    </w:p>
    <w:p w14:paraId="5879BE9A" w14:textId="77777777" w:rsidR="00CD1A3F" w:rsidRPr="00F43906" w:rsidRDefault="00CD1A3F" w:rsidP="00BA4CEE">
      <w:pPr>
        <w:pStyle w:val="Odsekzoznamu"/>
        <w:numPr>
          <w:ilvl w:val="0"/>
          <w:numId w:val="7"/>
        </w:numPr>
        <w:spacing w:before="120" w:after="120"/>
        <w:contextualSpacing w:val="0"/>
        <w:jc w:val="both"/>
        <w:rPr>
          <w:rFonts w:asciiTheme="minorHAnsi" w:hAnsiTheme="minorHAnsi" w:cstheme="minorHAnsi"/>
          <w:sz w:val="22"/>
          <w:szCs w:val="22"/>
        </w:rPr>
      </w:pPr>
      <w:r w:rsidRPr="00F43906">
        <w:rPr>
          <w:rFonts w:asciiTheme="minorHAnsi" w:hAnsiTheme="minorHAnsi" w:cstheme="minorHAnsi"/>
          <w:sz w:val="22"/>
          <w:szCs w:val="22"/>
        </w:rPr>
        <w:t>nebyť dlžníkom na daniach</w:t>
      </w:r>
      <w:r w:rsidR="00CA28A0" w:rsidRPr="00F43906">
        <w:rPr>
          <w:rFonts w:asciiTheme="minorHAnsi" w:hAnsiTheme="minorHAnsi" w:cstheme="minorHAnsi"/>
          <w:sz w:val="22"/>
          <w:szCs w:val="22"/>
        </w:rPr>
        <w:t>,</w:t>
      </w:r>
      <w:r w:rsidRPr="00F43906">
        <w:rPr>
          <w:rFonts w:asciiTheme="minorHAnsi" w:hAnsiTheme="minorHAnsi" w:cstheme="minorHAnsi"/>
          <w:sz w:val="22"/>
          <w:szCs w:val="22"/>
        </w:rPr>
        <w:t xml:space="preserve"> </w:t>
      </w:r>
      <w:r w:rsidR="00CA28A0" w:rsidRPr="00F43906">
        <w:rPr>
          <w:rFonts w:asciiTheme="minorHAnsi" w:hAnsiTheme="minorHAnsi" w:cstheme="minorHAnsi"/>
          <w:sz w:val="22"/>
          <w:szCs w:val="22"/>
        </w:rPr>
        <w:t xml:space="preserve">nebyť dlžníkom poistného na zdravotnom a sociálnom poistení </w:t>
      </w:r>
    </w:p>
    <w:p w14:paraId="5191FC8D" w14:textId="77777777" w:rsidR="005F5C8C" w:rsidRPr="00F43906" w:rsidRDefault="00CD1A3F" w:rsidP="00BA4CEE">
      <w:pPr>
        <w:pStyle w:val="Odsekzoznamu"/>
        <w:spacing w:before="120" w:after="120"/>
        <w:contextualSpacing w:val="0"/>
        <w:jc w:val="both"/>
        <w:rPr>
          <w:rFonts w:asciiTheme="minorHAnsi" w:hAnsiTheme="minorHAnsi" w:cstheme="minorHAnsi"/>
          <w:sz w:val="22"/>
          <w:szCs w:val="22"/>
        </w:rPr>
      </w:pPr>
      <w:r w:rsidRPr="00F43906">
        <w:rPr>
          <w:rFonts w:asciiTheme="minorHAnsi" w:hAnsiTheme="minorHAnsi" w:cstheme="minorHAnsi"/>
          <w:sz w:val="22"/>
          <w:szCs w:val="22"/>
        </w:rPr>
        <w:t>(</w:t>
      </w:r>
      <w:r w:rsidRPr="00F43906">
        <w:rPr>
          <w:rFonts w:asciiTheme="minorHAnsi" w:hAnsiTheme="minorHAnsi" w:cstheme="minorHAnsi"/>
          <w:i/>
          <w:sz w:val="22"/>
          <w:szCs w:val="22"/>
        </w:rPr>
        <w:t xml:space="preserve">podmienka sa preukazuje </w:t>
      </w:r>
      <w:r w:rsidR="00CD6449" w:rsidRPr="00F43906">
        <w:rPr>
          <w:rFonts w:asciiTheme="minorHAnsi" w:hAnsiTheme="minorHAnsi" w:cstheme="minorHAnsi"/>
          <w:i/>
          <w:sz w:val="22"/>
          <w:szCs w:val="22"/>
        </w:rPr>
        <w:t>čestným vyhlásením žiadateľa</w:t>
      </w:r>
      <w:r w:rsidR="006F0AA9" w:rsidRPr="00F43906">
        <w:rPr>
          <w:rFonts w:asciiTheme="minorHAnsi" w:hAnsiTheme="minorHAnsi" w:cstheme="minorHAnsi"/>
          <w:sz w:val="22"/>
          <w:szCs w:val="22"/>
        </w:rPr>
        <w:t xml:space="preserve"> </w:t>
      </w:r>
      <w:r w:rsidR="00DA00EC" w:rsidRPr="00F43906">
        <w:rPr>
          <w:rFonts w:asciiTheme="minorHAnsi" w:hAnsiTheme="minorHAnsi" w:cstheme="minorHAnsi"/>
          <w:i/>
          <w:sz w:val="22"/>
          <w:szCs w:val="22"/>
        </w:rPr>
        <w:t xml:space="preserve">v časti č. 15 vo formulári </w:t>
      </w:r>
      <w:proofErr w:type="spellStart"/>
      <w:r w:rsidR="00DA00EC" w:rsidRPr="00F43906">
        <w:rPr>
          <w:rFonts w:asciiTheme="minorHAnsi" w:hAnsiTheme="minorHAnsi" w:cstheme="minorHAnsi"/>
          <w:i/>
          <w:sz w:val="22"/>
          <w:szCs w:val="22"/>
        </w:rPr>
        <w:t>ŽoNFP</w:t>
      </w:r>
      <w:proofErr w:type="spellEnd"/>
      <w:r w:rsidRPr="00F43906">
        <w:rPr>
          <w:rFonts w:asciiTheme="minorHAnsi" w:hAnsiTheme="minorHAnsi" w:cstheme="minorHAnsi"/>
          <w:sz w:val="22"/>
          <w:szCs w:val="22"/>
        </w:rPr>
        <w:t>)</w:t>
      </w:r>
      <w:r w:rsidR="00DA00EC" w:rsidRPr="00F43906">
        <w:rPr>
          <w:rFonts w:asciiTheme="minorHAnsi" w:hAnsiTheme="minorHAnsi" w:cstheme="minorHAnsi"/>
          <w:sz w:val="22"/>
          <w:szCs w:val="22"/>
        </w:rPr>
        <w:t>;</w:t>
      </w:r>
    </w:p>
    <w:p w14:paraId="588DBFE6" w14:textId="77777777" w:rsidR="00B2025F" w:rsidRPr="00F43906" w:rsidRDefault="00E97370" w:rsidP="00BA4CEE">
      <w:pPr>
        <w:pStyle w:val="Odsekzoznamu"/>
        <w:numPr>
          <w:ilvl w:val="0"/>
          <w:numId w:val="7"/>
        </w:numPr>
        <w:spacing w:before="120" w:after="120"/>
        <w:ind w:left="714" w:hanging="357"/>
        <w:contextualSpacing w:val="0"/>
        <w:jc w:val="both"/>
        <w:rPr>
          <w:rFonts w:asciiTheme="minorHAnsi" w:hAnsiTheme="minorHAnsi" w:cstheme="minorHAnsi"/>
          <w:sz w:val="22"/>
          <w:szCs w:val="22"/>
        </w:rPr>
      </w:pPr>
      <w:r w:rsidRPr="00F43906">
        <w:rPr>
          <w:rFonts w:asciiTheme="minorHAnsi" w:hAnsiTheme="minorHAnsi" w:cstheme="minorHAnsi"/>
          <w:sz w:val="22"/>
          <w:szCs w:val="22"/>
        </w:rPr>
        <w:t>voči žiadateľovi sa nenárokuje vrátenie pomoci na základe rozhodnutia E</w:t>
      </w:r>
      <w:r w:rsidR="00CC6019" w:rsidRPr="00F43906">
        <w:rPr>
          <w:rFonts w:asciiTheme="minorHAnsi" w:hAnsiTheme="minorHAnsi" w:cstheme="minorHAnsi"/>
          <w:sz w:val="22"/>
          <w:szCs w:val="22"/>
        </w:rPr>
        <w:t>urópskej komisie</w:t>
      </w:r>
      <w:r w:rsidRPr="00F43906">
        <w:rPr>
          <w:rFonts w:asciiTheme="minorHAnsi" w:hAnsiTheme="minorHAnsi" w:cstheme="minorHAnsi"/>
          <w:sz w:val="22"/>
          <w:szCs w:val="22"/>
        </w:rPr>
        <w:t>, ktorým bola pomoc označená za neoprávnenú a nezlučiteľnú so spoločným trhom</w:t>
      </w:r>
    </w:p>
    <w:p w14:paraId="5107AE40" w14:textId="77777777" w:rsidR="007675D2" w:rsidRPr="00F43906" w:rsidRDefault="007675D2" w:rsidP="00BA4CEE">
      <w:pPr>
        <w:spacing w:before="120" w:after="120" w:line="240" w:lineRule="auto"/>
        <w:ind w:left="720"/>
        <w:jc w:val="both"/>
        <w:rPr>
          <w:rFonts w:asciiTheme="minorHAnsi" w:hAnsiTheme="minorHAnsi" w:cstheme="minorHAnsi"/>
        </w:rPr>
      </w:pPr>
      <w:r w:rsidRPr="00F43906">
        <w:rPr>
          <w:rFonts w:asciiTheme="minorHAnsi" w:hAnsiTheme="minorHAnsi" w:cstheme="minorHAnsi"/>
        </w:rPr>
        <w:t>(</w:t>
      </w:r>
      <w:r w:rsidRPr="00F43906">
        <w:rPr>
          <w:rFonts w:asciiTheme="minorHAnsi" w:hAnsiTheme="minorHAnsi" w:cstheme="minorHAnsi"/>
          <w:i/>
        </w:rPr>
        <w:t>podmienka sa preukazuje čestným vyhlásením žiadateľa</w:t>
      </w:r>
      <w:r w:rsidR="006F0AA9" w:rsidRPr="00F43906">
        <w:rPr>
          <w:rFonts w:asciiTheme="minorHAnsi" w:hAnsiTheme="minorHAnsi" w:cstheme="minorHAnsi"/>
          <w:i/>
        </w:rPr>
        <w:t xml:space="preserve"> </w:t>
      </w:r>
      <w:r w:rsidR="00E97370" w:rsidRPr="00F43906">
        <w:rPr>
          <w:rFonts w:asciiTheme="minorHAnsi" w:hAnsiTheme="minorHAnsi" w:cstheme="minorHAnsi"/>
          <w:i/>
        </w:rPr>
        <w:t xml:space="preserve">v časti č. 15 vo formulári </w:t>
      </w:r>
      <w:proofErr w:type="spellStart"/>
      <w:r w:rsidR="00E97370" w:rsidRPr="00F43906">
        <w:rPr>
          <w:rFonts w:asciiTheme="minorHAnsi" w:hAnsiTheme="minorHAnsi" w:cstheme="minorHAnsi"/>
          <w:i/>
        </w:rPr>
        <w:t>ŽoNFP</w:t>
      </w:r>
      <w:proofErr w:type="spellEnd"/>
      <w:r w:rsidRPr="00F43906">
        <w:rPr>
          <w:rFonts w:asciiTheme="minorHAnsi" w:hAnsiTheme="minorHAnsi" w:cstheme="minorHAnsi"/>
        </w:rPr>
        <w:t>)</w:t>
      </w:r>
      <w:r w:rsidR="00EF5792" w:rsidRPr="00F43906">
        <w:rPr>
          <w:rFonts w:asciiTheme="minorHAnsi" w:hAnsiTheme="minorHAnsi" w:cstheme="minorHAnsi"/>
        </w:rPr>
        <w:t>.</w:t>
      </w:r>
    </w:p>
    <w:p w14:paraId="2EB4A2F8" w14:textId="77777777" w:rsidR="007675D2" w:rsidRPr="00F43906" w:rsidRDefault="007675D2" w:rsidP="004A19CB">
      <w:pPr>
        <w:spacing w:after="0" w:line="240" w:lineRule="auto"/>
        <w:jc w:val="both"/>
        <w:rPr>
          <w:rFonts w:asciiTheme="minorHAnsi" w:hAnsiTheme="minorHAnsi" w:cstheme="minorHAnsi"/>
        </w:rPr>
      </w:pPr>
    </w:p>
    <w:p w14:paraId="62DCD623"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Oprávnenosť aktivít realizácie projektu</w:t>
      </w:r>
    </w:p>
    <w:p w14:paraId="4D0FF8F2" w14:textId="77777777" w:rsidR="00AA569A" w:rsidRPr="00F43906" w:rsidRDefault="00810DAA" w:rsidP="00BA4CEE">
      <w:pPr>
        <w:pStyle w:val="Odsekzoznamu"/>
        <w:spacing w:before="120" w:after="120"/>
        <w:ind w:left="360"/>
        <w:contextualSpacing w:val="0"/>
        <w:jc w:val="both"/>
        <w:rPr>
          <w:rFonts w:asciiTheme="minorHAnsi" w:hAnsiTheme="minorHAnsi" w:cstheme="minorHAnsi"/>
          <w:sz w:val="22"/>
          <w:szCs w:val="22"/>
          <w:u w:val="single"/>
        </w:rPr>
      </w:pPr>
      <w:r w:rsidRPr="00F43906">
        <w:rPr>
          <w:rFonts w:asciiTheme="minorHAnsi" w:hAnsiTheme="minorHAnsi" w:cstheme="minorHAnsi"/>
          <w:sz w:val="22"/>
          <w:szCs w:val="22"/>
          <w:u w:val="single"/>
        </w:rPr>
        <w:t>Podmienky oprávnenosti aktivít:</w:t>
      </w:r>
    </w:p>
    <w:p w14:paraId="78CE3BE5" w14:textId="77777777" w:rsidR="00810DAA" w:rsidRPr="00F43906" w:rsidRDefault="00810DAA" w:rsidP="00BA4CEE">
      <w:pPr>
        <w:pStyle w:val="Odsekzoznamu"/>
        <w:spacing w:before="120" w:after="120"/>
        <w:ind w:left="360"/>
        <w:contextualSpacing w:val="0"/>
        <w:jc w:val="both"/>
        <w:rPr>
          <w:rFonts w:asciiTheme="minorHAnsi" w:hAnsiTheme="minorHAnsi" w:cstheme="minorHAnsi"/>
          <w:b/>
          <w:sz w:val="22"/>
          <w:szCs w:val="22"/>
        </w:rPr>
      </w:pPr>
    </w:p>
    <w:p w14:paraId="1ADCB42F" w14:textId="77777777" w:rsidR="00F875B0" w:rsidRPr="00F43906" w:rsidRDefault="00F875B0" w:rsidP="00BA4CEE">
      <w:pPr>
        <w:pStyle w:val="Odsekzoznamu"/>
        <w:numPr>
          <w:ilvl w:val="0"/>
          <w:numId w:val="7"/>
        </w:numPr>
        <w:autoSpaceDE w:val="0"/>
        <w:autoSpaceDN w:val="0"/>
        <w:adjustRightInd w:val="0"/>
        <w:spacing w:before="120" w:after="120"/>
        <w:contextualSpacing w:val="0"/>
        <w:jc w:val="both"/>
        <w:rPr>
          <w:rFonts w:asciiTheme="minorHAnsi" w:hAnsiTheme="minorHAnsi" w:cstheme="minorHAnsi"/>
          <w:sz w:val="22"/>
          <w:szCs w:val="22"/>
        </w:rPr>
      </w:pPr>
      <w:r w:rsidRPr="00F43906">
        <w:rPr>
          <w:rFonts w:asciiTheme="minorHAnsi" w:hAnsiTheme="minorHAnsi" w:cstheme="minorHAnsi"/>
          <w:color w:val="000000"/>
          <w:sz w:val="22"/>
          <w:szCs w:val="22"/>
        </w:rPr>
        <w:lastRenderedPageBreak/>
        <w:t>hlavné aktivity projektu sú vo vecnom súlade s oprávnenými aktivitami OP TP</w:t>
      </w:r>
      <w:r w:rsidR="005D616C" w:rsidRPr="00F43906">
        <w:rPr>
          <w:rFonts w:asciiTheme="minorHAnsi" w:hAnsiTheme="minorHAnsi" w:cstheme="minorHAnsi"/>
          <w:color w:val="000000"/>
          <w:sz w:val="22"/>
          <w:szCs w:val="22"/>
        </w:rPr>
        <w:t>,</w:t>
      </w:r>
      <w:r w:rsidRPr="00F43906">
        <w:rPr>
          <w:rFonts w:asciiTheme="minorHAnsi" w:hAnsiTheme="minorHAnsi" w:cstheme="minorHAnsi"/>
          <w:color w:val="000000"/>
          <w:sz w:val="22"/>
          <w:szCs w:val="22"/>
        </w:rPr>
        <w:t xml:space="preserve"> na realizáciu ktorých je vyhlásené toto vyzvanie</w:t>
      </w:r>
    </w:p>
    <w:p w14:paraId="1FF92972" w14:textId="77777777" w:rsidR="00F875B0" w:rsidRPr="00F43906" w:rsidRDefault="00F875B0" w:rsidP="00BA4CEE">
      <w:pPr>
        <w:pStyle w:val="Odsekzoznamu"/>
        <w:autoSpaceDE w:val="0"/>
        <w:autoSpaceDN w:val="0"/>
        <w:adjustRightInd w:val="0"/>
        <w:spacing w:before="120" w:after="120"/>
        <w:contextualSpacing w:val="0"/>
        <w:jc w:val="both"/>
        <w:rPr>
          <w:rFonts w:asciiTheme="minorHAnsi" w:hAnsiTheme="minorHAnsi" w:cstheme="minorHAnsi"/>
          <w:b/>
          <w:sz w:val="22"/>
          <w:szCs w:val="22"/>
        </w:rPr>
      </w:pPr>
      <w:r w:rsidRPr="00F43906">
        <w:rPr>
          <w:rFonts w:asciiTheme="minorHAnsi" w:hAnsiTheme="minorHAnsi" w:cstheme="minorHAnsi"/>
          <w:color w:val="000000"/>
          <w:sz w:val="22"/>
          <w:szCs w:val="22"/>
        </w:rPr>
        <w:t xml:space="preserve">Oprávnené na poskytnutie príspevku sú výlučne projekty, ktoré svojimi aktivitami spadajú do oprávnenej aktivity: </w:t>
      </w:r>
      <w:r w:rsidRPr="00F43906">
        <w:rPr>
          <w:rFonts w:asciiTheme="minorHAnsi" w:hAnsiTheme="minorHAnsi" w:cstheme="minorHAnsi"/>
          <w:b/>
          <w:color w:val="000000"/>
          <w:sz w:val="22"/>
          <w:szCs w:val="22"/>
        </w:rPr>
        <w:t xml:space="preserve">301010011A001 </w:t>
      </w:r>
      <w:r w:rsidR="00BE48FD" w:rsidRPr="00F43906">
        <w:rPr>
          <w:rFonts w:asciiTheme="minorHAnsi" w:hAnsiTheme="minorHAnsi" w:cstheme="minorHAnsi"/>
          <w:b/>
          <w:color w:val="000000"/>
          <w:sz w:val="22"/>
          <w:szCs w:val="22"/>
        </w:rPr>
        <w:t>–</w:t>
      </w:r>
      <w:r w:rsidRPr="00F43906">
        <w:rPr>
          <w:rFonts w:asciiTheme="minorHAnsi" w:hAnsiTheme="minorHAnsi" w:cstheme="minorHAnsi"/>
          <w:color w:val="000000"/>
          <w:sz w:val="22"/>
          <w:szCs w:val="22"/>
        </w:rPr>
        <w:t xml:space="preserve"> </w:t>
      </w:r>
      <w:r w:rsidR="00BE48FD" w:rsidRPr="00F43906">
        <w:rPr>
          <w:rFonts w:asciiTheme="minorHAnsi" w:hAnsiTheme="minorHAnsi" w:cstheme="minorHAnsi"/>
          <w:b/>
          <w:sz w:val="22"/>
          <w:szCs w:val="22"/>
        </w:rPr>
        <w:t>A.</w:t>
      </w:r>
      <w:r w:rsidR="00BE48FD" w:rsidRPr="00F43906">
        <w:rPr>
          <w:rFonts w:asciiTheme="minorHAnsi" w:hAnsiTheme="minorHAnsi" w:cstheme="minorHAnsi"/>
          <w:color w:val="000000"/>
          <w:sz w:val="22"/>
          <w:szCs w:val="22"/>
        </w:rPr>
        <w:t xml:space="preserve"> </w:t>
      </w:r>
      <w:r w:rsidRPr="00F43906">
        <w:rPr>
          <w:rFonts w:asciiTheme="minorHAnsi" w:hAnsiTheme="minorHAnsi" w:cstheme="minorHAnsi"/>
          <w:b/>
          <w:sz w:val="22"/>
          <w:szCs w:val="22"/>
        </w:rPr>
        <w:t>Refundácia miezd AK priamo zapojených do riadenia, kontroly a auditu EŠIF</w:t>
      </w:r>
      <w:r w:rsidR="004D39AC" w:rsidRPr="00F43906">
        <w:rPr>
          <w:rFonts w:asciiTheme="minorHAnsi" w:hAnsiTheme="minorHAnsi" w:cstheme="minorHAnsi"/>
          <w:b/>
          <w:sz w:val="22"/>
          <w:szCs w:val="22"/>
        </w:rPr>
        <w:t>.</w:t>
      </w:r>
    </w:p>
    <w:p w14:paraId="0873D487" w14:textId="7E5D3BCE" w:rsidR="00B63E56" w:rsidRPr="00F43906" w:rsidRDefault="004D39AC"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i/>
          <w:sz w:val="22"/>
          <w:szCs w:val="22"/>
        </w:rPr>
        <w:t xml:space="preserve">(Žiadateľ nepredkladá samostatnú prílohu, ktorou deklaruje splnenie tejto podmienky poskytnutia príspevku. Za účelom posúdenia splnenia tejto podmienky poskytnutia príspevku, uvedie žiadateľ vo formulári </w:t>
      </w:r>
      <w:proofErr w:type="spellStart"/>
      <w:r w:rsidRPr="00F43906">
        <w:rPr>
          <w:rFonts w:asciiTheme="minorHAnsi" w:hAnsiTheme="minorHAnsi" w:cstheme="minorHAnsi"/>
          <w:i/>
          <w:sz w:val="22"/>
          <w:szCs w:val="22"/>
        </w:rPr>
        <w:t>ŽoNFP</w:t>
      </w:r>
      <w:proofErr w:type="spellEnd"/>
      <w:r w:rsidRPr="00F43906">
        <w:rPr>
          <w:rFonts w:asciiTheme="minorHAnsi" w:hAnsiTheme="minorHAnsi" w:cstheme="minorHAnsi"/>
          <w:i/>
          <w:sz w:val="22"/>
          <w:szCs w:val="22"/>
        </w:rPr>
        <w:t xml:space="preserve">, v rámci príslušnej časti č. 9, 10, 11 hlavné aktivity, ktorých realizácia je predmetom projektu predloženého prostredníctvom </w:t>
      </w:r>
      <w:proofErr w:type="spellStart"/>
      <w:r w:rsidRPr="00F43906">
        <w:rPr>
          <w:rFonts w:asciiTheme="minorHAnsi" w:hAnsiTheme="minorHAnsi" w:cstheme="minorHAnsi"/>
          <w:i/>
          <w:sz w:val="22"/>
          <w:szCs w:val="22"/>
        </w:rPr>
        <w:t>ŽoNFP</w:t>
      </w:r>
      <w:proofErr w:type="spellEnd"/>
      <w:r w:rsidRPr="00F43906">
        <w:rPr>
          <w:rFonts w:asciiTheme="minorHAnsi" w:hAnsiTheme="minorHAnsi" w:cstheme="minorHAnsi"/>
          <w:i/>
          <w:sz w:val="22"/>
          <w:szCs w:val="22"/>
        </w:rPr>
        <w:t>.)</w:t>
      </w:r>
    </w:p>
    <w:p w14:paraId="5EACE302" w14:textId="77777777" w:rsidR="00F875B0" w:rsidRPr="00F43906" w:rsidRDefault="00810DAA" w:rsidP="00BA4CEE">
      <w:pPr>
        <w:pStyle w:val="Odsekzoznamu"/>
        <w:numPr>
          <w:ilvl w:val="0"/>
          <w:numId w:val="7"/>
        </w:numPr>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 xml:space="preserve">žiadateľ neukončil fyzickú realizáciu všetkých hlavných aktivít projektu pred predložením </w:t>
      </w:r>
      <w:proofErr w:type="spellStart"/>
      <w:r w:rsidRPr="00F43906">
        <w:rPr>
          <w:rFonts w:asciiTheme="minorHAnsi" w:hAnsiTheme="minorHAnsi" w:cstheme="minorHAnsi"/>
          <w:color w:val="000000"/>
          <w:sz w:val="22"/>
          <w:szCs w:val="22"/>
        </w:rPr>
        <w:t>ŽoNFP</w:t>
      </w:r>
      <w:proofErr w:type="spellEnd"/>
    </w:p>
    <w:p w14:paraId="298DA4C3" w14:textId="77777777" w:rsidR="00810DAA" w:rsidRPr="00F43906" w:rsidRDefault="00810DAA" w:rsidP="00BA4CEE">
      <w:pPr>
        <w:pStyle w:val="Odsekzoznamu"/>
        <w:autoSpaceDE w:val="0"/>
        <w:autoSpaceDN w:val="0"/>
        <w:adjustRightInd w:val="0"/>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 xml:space="preserve">Žiadateľ nesmie ukončiť fyzickú realizáciu všetkých hlavných aktivít projektu, t. j. plne zrealizovať všetky hlavné aktivity projektu, pred predložením </w:t>
      </w:r>
      <w:proofErr w:type="spellStart"/>
      <w:r w:rsidRPr="00F43906">
        <w:rPr>
          <w:rFonts w:asciiTheme="minorHAnsi" w:hAnsiTheme="minorHAnsi" w:cstheme="minorHAnsi"/>
          <w:color w:val="000000"/>
          <w:sz w:val="22"/>
          <w:szCs w:val="22"/>
        </w:rPr>
        <w:t>ŽoNFP</w:t>
      </w:r>
      <w:proofErr w:type="spellEnd"/>
      <w:r w:rsidRPr="00F43906">
        <w:rPr>
          <w:rFonts w:asciiTheme="minorHAnsi" w:hAnsiTheme="minorHAnsi" w:cstheme="minorHAnsi"/>
          <w:color w:val="000000"/>
          <w:sz w:val="22"/>
          <w:szCs w:val="22"/>
        </w:rPr>
        <w:t xml:space="preserve"> na RO pre OP TP.</w:t>
      </w:r>
    </w:p>
    <w:p w14:paraId="39F688EF" w14:textId="77777777" w:rsidR="00BE7973" w:rsidRPr="00F43906" w:rsidRDefault="00BE7973" w:rsidP="00BA4CEE">
      <w:pPr>
        <w:pStyle w:val="Odsekzoznamu"/>
        <w:autoSpaceDE w:val="0"/>
        <w:autoSpaceDN w:val="0"/>
        <w:adjustRightInd w:val="0"/>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i/>
          <w:sz w:val="22"/>
          <w:szCs w:val="22"/>
        </w:rPr>
        <w:t xml:space="preserve">(Žiadateľ nepredkladá samostatnú prílohu, ktorou deklaruje splnenie tejto podmienky poskytnutia príspevku. Za účelom posúdenia splnenia tejto podmienky poskytnutia príspevku, uvedie žiadateľ vo formulári </w:t>
      </w:r>
      <w:proofErr w:type="spellStart"/>
      <w:r w:rsidRPr="00F43906">
        <w:rPr>
          <w:rFonts w:asciiTheme="minorHAnsi" w:hAnsiTheme="minorHAnsi" w:cstheme="minorHAnsi"/>
          <w:i/>
          <w:sz w:val="22"/>
          <w:szCs w:val="22"/>
        </w:rPr>
        <w:t>ŽoNFP</w:t>
      </w:r>
      <w:proofErr w:type="spellEnd"/>
      <w:r w:rsidRPr="00F43906">
        <w:rPr>
          <w:rFonts w:asciiTheme="minorHAnsi" w:hAnsiTheme="minorHAnsi" w:cstheme="minorHAnsi"/>
          <w:i/>
          <w:sz w:val="22"/>
          <w:szCs w:val="22"/>
        </w:rPr>
        <w:t xml:space="preserve">, v rámci časti č. 9.1 Harmonogram realizácie aktivít, začiatok a koniec realizácie aktivít projektu, ktoré nesmú byť ukončené do času predloženia žiadosti o NFP na RO OP TP v písomnej </w:t>
      </w:r>
      <w:r w:rsidR="009273EE" w:rsidRPr="00F43906">
        <w:rPr>
          <w:rFonts w:asciiTheme="minorHAnsi" w:hAnsiTheme="minorHAnsi" w:cstheme="minorHAnsi"/>
          <w:i/>
          <w:sz w:val="22"/>
          <w:szCs w:val="22"/>
        </w:rPr>
        <w:t>forme</w:t>
      </w:r>
      <w:r w:rsidRPr="00F43906">
        <w:rPr>
          <w:rFonts w:asciiTheme="minorHAnsi" w:hAnsiTheme="minorHAnsi" w:cstheme="minorHAnsi"/>
          <w:i/>
          <w:sz w:val="22"/>
          <w:szCs w:val="22"/>
        </w:rPr>
        <w:t>.)</w:t>
      </w:r>
    </w:p>
    <w:p w14:paraId="41F0063A" w14:textId="77777777" w:rsidR="00BE7973" w:rsidRPr="00F43906" w:rsidRDefault="00BE7973" w:rsidP="004A19CB">
      <w:pPr>
        <w:pStyle w:val="Odsekzoznamu"/>
        <w:autoSpaceDE w:val="0"/>
        <w:autoSpaceDN w:val="0"/>
        <w:adjustRightInd w:val="0"/>
        <w:contextualSpacing w:val="0"/>
        <w:jc w:val="both"/>
        <w:rPr>
          <w:rFonts w:asciiTheme="minorHAnsi" w:hAnsiTheme="minorHAnsi" w:cstheme="minorHAnsi"/>
          <w:color w:val="000000"/>
          <w:sz w:val="22"/>
          <w:szCs w:val="22"/>
        </w:rPr>
      </w:pPr>
    </w:p>
    <w:p w14:paraId="302BAAE6" w14:textId="77777777" w:rsidR="003C2776" w:rsidRPr="00F43906" w:rsidRDefault="003C2776" w:rsidP="004A19CB">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Oprávnenosť výdavkov realizácie projektu</w:t>
      </w:r>
    </w:p>
    <w:p w14:paraId="16480C81" w14:textId="77777777" w:rsidR="00B517DF" w:rsidRPr="00F43906" w:rsidRDefault="00496D8C" w:rsidP="00BA4CEE">
      <w:pPr>
        <w:spacing w:before="120" w:after="120" w:line="240" w:lineRule="auto"/>
        <w:ind w:firstLine="360"/>
        <w:jc w:val="both"/>
        <w:rPr>
          <w:rFonts w:asciiTheme="minorHAnsi" w:hAnsiTheme="minorHAnsi" w:cstheme="minorHAnsi"/>
        </w:rPr>
      </w:pPr>
      <w:r w:rsidRPr="00F43906">
        <w:rPr>
          <w:rFonts w:asciiTheme="minorHAnsi" w:eastAsia="Times New Roman" w:hAnsiTheme="minorHAnsi" w:cstheme="minorHAnsi"/>
          <w:u w:val="single"/>
          <w:lang w:eastAsia="sk-SK"/>
        </w:rPr>
        <w:t>Podmienky oprávnenosti výdavkov</w:t>
      </w:r>
      <w:r w:rsidR="00B517DF" w:rsidRPr="00F43906">
        <w:rPr>
          <w:rFonts w:asciiTheme="minorHAnsi" w:eastAsia="Times New Roman" w:hAnsiTheme="minorHAnsi" w:cstheme="minorHAnsi"/>
          <w:u w:val="single"/>
          <w:lang w:eastAsia="sk-SK"/>
        </w:rPr>
        <w:t>:</w:t>
      </w:r>
    </w:p>
    <w:p w14:paraId="65146742" w14:textId="77777777" w:rsidR="004641E9" w:rsidRPr="00F43906" w:rsidRDefault="00D16C26" w:rsidP="00BA4CEE">
      <w:pPr>
        <w:pStyle w:val="Odsekzoznamu"/>
        <w:numPr>
          <w:ilvl w:val="0"/>
          <w:numId w:val="7"/>
        </w:numPr>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 xml:space="preserve">výdavky projektu sú </w:t>
      </w:r>
      <w:r w:rsidR="00354603" w:rsidRPr="00F43906">
        <w:rPr>
          <w:rFonts w:asciiTheme="minorHAnsi" w:hAnsiTheme="minorHAnsi" w:cstheme="minorHAnsi"/>
          <w:color w:val="000000"/>
          <w:sz w:val="22"/>
          <w:szCs w:val="22"/>
        </w:rPr>
        <w:t>v súlade s</w:t>
      </w:r>
      <w:r w:rsidR="007065EB" w:rsidRPr="00F43906">
        <w:rPr>
          <w:rFonts w:asciiTheme="minorHAnsi" w:hAnsiTheme="minorHAnsi" w:cstheme="minorHAnsi"/>
          <w:color w:val="000000"/>
          <w:sz w:val="22"/>
          <w:szCs w:val="22"/>
        </w:rPr>
        <w:t> </w:t>
      </w:r>
      <w:r w:rsidRPr="00F43906">
        <w:rPr>
          <w:rFonts w:asciiTheme="minorHAnsi" w:hAnsiTheme="minorHAnsi" w:cstheme="minorHAnsi"/>
          <w:color w:val="000000"/>
          <w:sz w:val="22"/>
          <w:szCs w:val="22"/>
        </w:rPr>
        <w:t>oprávnen</w:t>
      </w:r>
      <w:r w:rsidR="007065EB" w:rsidRPr="00F43906">
        <w:rPr>
          <w:rFonts w:asciiTheme="minorHAnsi" w:hAnsiTheme="minorHAnsi" w:cstheme="minorHAnsi"/>
          <w:color w:val="000000"/>
          <w:sz w:val="22"/>
          <w:szCs w:val="22"/>
        </w:rPr>
        <w:t>ými výdavkami pre oprávnenú aktivitu na toto vyzvanie</w:t>
      </w:r>
    </w:p>
    <w:p w14:paraId="1D8EB1EC" w14:textId="78026BD9" w:rsidR="00E22E31" w:rsidRPr="00F43906" w:rsidRDefault="00D16C26" w:rsidP="00BA4CEE">
      <w:pPr>
        <w:pStyle w:val="Odsekzoznamu"/>
        <w:spacing w:before="120" w:after="120"/>
        <w:contextualSpacing w:val="0"/>
        <w:rPr>
          <w:rFonts w:asciiTheme="minorHAnsi" w:hAnsiTheme="minorHAnsi" w:cstheme="minorHAnsi"/>
          <w:color w:val="000000"/>
          <w:sz w:val="22"/>
          <w:szCs w:val="22"/>
        </w:rPr>
      </w:pPr>
      <w:r w:rsidRPr="00F43906">
        <w:rPr>
          <w:rFonts w:asciiTheme="minorHAnsi" w:hAnsiTheme="minorHAnsi" w:cstheme="minorHAnsi"/>
          <w:sz w:val="22"/>
          <w:szCs w:val="22"/>
        </w:rPr>
        <w:t xml:space="preserve"> </w:t>
      </w:r>
      <w:r w:rsidR="007065EB" w:rsidRPr="00F43906">
        <w:rPr>
          <w:rFonts w:asciiTheme="minorHAnsi" w:hAnsiTheme="minorHAnsi" w:cstheme="minorHAnsi"/>
          <w:color w:val="000000"/>
          <w:sz w:val="22"/>
          <w:szCs w:val="22"/>
        </w:rPr>
        <w:t xml:space="preserve">Pre toto vyzvanie sú oprávneným typom výdavkov : </w:t>
      </w:r>
      <w:r w:rsidR="007065EB" w:rsidRPr="00F43906">
        <w:rPr>
          <w:rFonts w:asciiTheme="minorHAnsi" w:hAnsiTheme="minorHAnsi" w:cstheme="minorHAnsi"/>
          <w:b/>
          <w:color w:val="000000"/>
          <w:sz w:val="22"/>
          <w:szCs w:val="22"/>
        </w:rPr>
        <w:t>521 Mzdové výdavky</w:t>
      </w:r>
      <w:r w:rsidR="007065EB" w:rsidRPr="00F43906">
        <w:rPr>
          <w:rFonts w:asciiTheme="minorHAnsi" w:hAnsiTheme="minorHAnsi" w:cstheme="minorHAnsi"/>
          <w:color w:val="000000"/>
          <w:sz w:val="22"/>
          <w:szCs w:val="22"/>
        </w:rPr>
        <w:t xml:space="preserve">. </w:t>
      </w:r>
    </w:p>
    <w:p w14:paraId="064C6136" w14:textId="77777777" w:rsidR="00B517DF" w:rsidRPr="00F43906" w:rsidRDefault="00D16C26"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sz w:val="22"/>
          <w:szCs w:val="22"/>
        </w:rPr>
        <w:t xml:space="preserve">Výdavky projektu musia byť v súlade s podmienkami oprávnenosti podrobne definovanými v dokumentoch: </w:t>
      </w:r>
    </w:p>
    <w:p w14:paraId="3B3A0A1E" w14:textId="77777777" w:rsidR="00496D8C" w:rsidRPr="00F43906" w:rsidRDefault="00496D8C" w:rsidP="00BA4CEE">
      <w:pPr>
        <w:pStyle w:val="Odsekzoznamu"/>
        <w:numPr>
          <w:ilvl w:val="1"/>
          <w:numId w:val="7"/>
        </w:numPr>
        <w:spacing w:before="120" w:after="120"/>
        <w:ind w:left="1134" w:hanging="425"/>
        <w:jc w:val="both"/>
        <w:rPr>
          <w:rFonts w:asciiTheme="minorHAnsi" w:hAnsiTheme="minorHAnsi" w:cstheme="minorHAnsi"/>
          <w:sz w:val="22"/>
          <w:szCs w:val="22"/>
        </w:rPr>
      </w:pPr>
      <w:r w:rsidRPr="00F43906">
        <w:rPr>
          <w:rFonts w:asciiTheme="minorHAnsi" w:hAnsiTheme="minorHAnsi" w:cstheme="minorHAnsi"/>
          <w:sz w:val="22"/>
          <w:szCs w:val="22"/>
        </w:rPr>
        <w:t xml:space="preserve">Príručka oprávnenosti výdavkov pre projekty operačného programu Technická pomoc 2014 - 2020 </w:t>
      </w:r>
      <w:r w:rsidR="00693F75" w:rsidRPr="00F43906">
        <w:rPr>
          <w:rFonts w:asciiTheme="minorHAnsi" w:hAnsiTheme="minorHAnsi" w:cstheme="minorHAnsi"/>
          <w:sz w:val="22"/>
          <w:szCs w:val="22"/>
        </w:rPr>
        <w:t xml:space="preserve"> (</w:t>
      </w:r>
      <w:hyperlink r:id="rId23" w:history="1">
        <w:r w:rsidR="00693F75" w:rsidRPr="00F43906">
          <w:rPr>
            <w:rStyle w:val="Hypertextovprepojenie"/>
            <w:rFonts w:asciiTheme="minorHAnsi" w:hAnsiTheme="minorHAnsi" w:cstheme="minorHAnsi"/>
            <w:sz w:val="22"/>
            <w:szCs w:val="22"/>
          </w:rPr>
          <w:t>http://www.optp.vlada.gov.sk/ine-dokumenty/</w:t>
        </w:r>
      </w:hyperlink>
      <w:r w:rsidR="00693F75" w:rsidRPr="00F43906">
        <w:rPr>
          <w:rFonts w:asciiTheme="minorHAnsi" w:hAnsiTheme="minorHAnsi" w:cstheme="minorHAnsi"/>
          <w:sz w:val="22"/>
          <w:szCs w:val="22"/>
        </w:rPr>
        <w:t>);</w:t>
      </w:r>
    </w:p>
    <w:p w14:paraId="3CA2EEE6" w14:textId="77777777" w:rsidR="005D5FC6" w:rsidRPr="00F43906" w:rsidRDefault="005D5FC6" w:rsidP="00BA4CEE">
      <w:pPr>
        <w:pStyle w:val="Odsekzoznamu"/>
        <w:numPr>
          <w:ilvl w:val="1"/>
          <w:numId w:val="7"/>
        </w:numPr>
        <w:spacing w:before="120" w:after="120"/>
        <w:ind w:left="1134" w:hanging="425"/>
        <w:jc w:val="both"/>
        <w:rPr>
          <w:rFonts w:asciiTheme="minorHAnsi" w:hAnsiTheme="minorHAnsi" w:cstheme="minorHAnsi"/>
          <w:sz w:val="22"/>
          <w:szCs w:val="22"/>
        </w:rPr>
      </w:pPr>
      <w:r w:rsidRPr="00F43906">
        <w:rPr>
          <w:rFonts w:asciiTheme="minorHAnsi" w:hAnsiTheme="minorHAnsi" w:cstheme="minorHAnsi"/>
          <w:sz w:val="22"/>
          <w:szCs w:val="22"/>
        </w:rPr>
        <w:t xml:space="preserve">Príručka pre prijímateľa pre projekty operačného programu Technická pomoc 2014 - 2020 </w:t>
      </w:r>
      <w:r w:rsidR="00693F75" w:rsidRPr="00F43906">
        <w:rPr>
          <w:rFonts w:asciiTheme="minorHAnsi" w:hAnsiTheme="minorHAnsi" w:cstheme="minorHAnsi"/>
          <w:sz w:val="22"/>
          <w:szCs w:val="22"/>
        </w:rPr>
        <w:t xml:space="preserve"> (</w:t>
      </w:r>
      <w:hyperlink r:id="rId24" w:history="1">
        <w:r w:rsidR="00693F75" w:rsidRPr="00F43906">
          <w:rPr>
            <w:rStyle w:val="Hypertextovprepojenie"/>
            <w:rFonts w:asciiTheme="minorHAnsi" w:hAnsiTheme="minorHAnsi" w:cstheme="minorHAnsi"/>
            <w:sz w:val="22"/>
            <w:szCs w:val="22"/>
          </w:rPr>
          <w:t>http://www.optp.vlada.gov.sk/ine-dokumenty/</w:t>
        </w:r>
      </w:hyperlink>
      <w:r w:rsidR="00693F75" w:rsidRPr="00F43906">
        <w:rPr>
          <w:rFonts w:asciiTheme="minorHAnsi" w:hAnsiTheme="minorHAnsi" w:cstheme="minorHAnsi"/>
          <w:sz w:val="22"/>
          <w:szCs w:val="22"/>
        </w:rPr>
        <w:t>);</w:t>
      </w:r>
    </w:p>
    <w:p w14:paraId="51B3CAC4" w14:textId="77777777" w:rsidR="00A72653" w:rsidRPr="00F43906" w:rsidRDefault="00A72653" w:rsidP="00BA4CEE">
      <w:pPr>
        <w:pStyle w:val="Odsekzoznamu"/>
        <w:numPr>
          <w:ilvl w:val="1"/>
          <w:numId w:val="7"/>
        </w:numPr>
        <w:spacing w:before="120" w:after="120"/>
        <w:ind w:left="1134" w:hanging="425"/>
        <w:jc w:val="both"/>
        <w:rPr>
          <w:rFonts w:asciiTheme="minorHAnsi" w:hAnsiTheme="minorHAnsi" w:cstheme="minorHAnsi"/>
          <w:sz w:val="22"/>
          <w:szCs w:val="22"/>
        </w:rPr>
      </w:pPr>
      <w:r w:rsidRPr="00F43906">
        <w:rPr>
          <w:rFonts w:asciiTheme="minorHAnsi" w:hAnsiTheme="minorHAnsi" w:cstheme="minorHAnsi"/>
          <w:sz w:val="22"/>
          <w:szCs w:val="22"/>
        </w:rPr>
        <w:t xml:space="preserve">Operačný program Technická pomoc pre programové obdobie 2014-2020 </w:t>
      </w:r>
      <w:r w:rsidR="00693F75" w:rsidRPr="00F43906">
        <w:rPr>
          <w:rFonts w:asciiTheme="minorHAnsi" w:hAnsiTheme="minorHAnsi" w:cstheme="minorHAnsi"/>
          <w:sz w:val="22"/>
          <w:szCs w:val="22"/>
        </w:rPr>
        <w:t>(</w:t>
      </w:r>
      <w:hyperlink r:id="rId25" w:history="1">
        <w:r w:rsidR="00693F75" w:rsidRPr="00F43906">
          <w:rPr>
            <w:rStyle w:val="Hypertextovprepojenie"/>
            <w:rFonts w:asciiTheme="minorHAnsi" w:hAnsiTheme="minorHAnsi" w:cstheme="minorHAnsi"/>
            <w:sz w:val="22"/>
            <w:szCs w:val="22"/>
          </w:rPr>
          <w:t>http://www.optp.vlada.gov.sk/programovy-dokument/</w:t>
        </w:r>
      </w:hyperlink>
      <w:r w:rsidR="00693F75" w:rsidRPr="00F43906">
        <w:rPr>
          <w:rFonts w:asciiTheme="minorHAnsi" w:hAnsiTheme="minorHAnsi" w:cstheme="minorHAnsi"/>
          <w:color w:val="000000"/>
          <w:sz w:val="22"/>
          <w:szCs w:val="22"/>
        </w:rPr>
        <w:t>)</w:t>
      </w:r>
      <w:r w:rsidR="00693F75" w:rsidRPr="00F43906">
        <w:rPr>
          <w:rFonts w:asciiTheme="minorHAnsi" w:hAnsiTheme="minorHAnsi" w:cstheme="minorHAnsi"/>
          <w:sz w:val="22"/>
          <w:szCs w:val="22"/>
        </w:rPr>
        <w:t>;</w:t>
      </w:r>
    </w:p>
    <w:p w14:paraId="7976998A" w14:textId="7F18B6AE" w:rsidR="00496D8C" w:rsidRPr="00F43906" w:rsidRDefault="00496D8C" w:rsidP="00BA4CEE">
      <w:pPr>
        <w:pStyle w:val="Odsekzoznamu"/>
        <w:numPr>
          <w:ilvl w:val="1"/>
          <w:numId w:val="7"/>
        </w:numPr>
        <w:spacing w:before="120" w:after="120"/>
        <w:ind w:left="1134" w:hanging="425"/>
        <w:jc w:val="both"/>
        <w:rPr>
          <w:rFonts w:asciiTheme="minorHAnsi" w:hAnsiTheme="minorHAnsi" w:cstheme="minorHAnsi"/>
          <w:sz w:val="22"/>
          <w:szCs w:val="22"/>
        </w:rPr>
      </w:pPr>
      <w:r w:rsidRPr="00F43906">
        <w:rPr>
          <w:rFonts w:asciiTheme="minorHAnsi" w:hAnsiTheme="minorHAnsi" w:cstheme="minorHAnsi"/>
          <w:sz w:val="22"/>
          <w:szCs w:val="22"/>
        </w:rPr>
        <w:t xml:space="preserve">Metodický pokyn CKO č. 6 k pravidlám oprávnenosti pre najčastejšie sa vyskytujúce skupiny výdavkov </w:t>
      </w:r>
      <w:r w:rsidR="007951C4" w:rsidRPr="00F43906">
        <w:rPr>
          <w:rFonts w:asciiTheme="minorHAnsi" w:hAnsiTheme="minorHAnsi" w:cstheme="minorHAnsi"/>
          <w:sz w:val="22"/>
          <w:szCs w:val="22"/>
        </w:rPr>
        <w:t xml:space="preserve"> (</w:t>
      </w:r>
      <w:hyperlink r:id="rId26" w:history="1">
        <w:r w:rsidR="007C1D60" w:rsidRPr="0042088A">
          <w:rPr>
            <w:rStyle w:val="Hypertextovprepojenie"/>
            <w:rFonts w:asciiTheme="minorHAnsi" w:hAnsiTheme="minorHAnsi"/>
            <w:sz w:val="22"/>
            <w:szCs w:val="22"/>
          </w:rPr>
          <w:t>http://www.partnerskadohoda.gov.sk/metodicke-pokyny-cko-a-uv-sr/</w:t>
        </w:r>
      </w:hyperlink>
      <w:r w:rsidR="007951C4" w:rsidRPr="00F43906">
        <w:rPr>
          <w:rFonts w:asciiTheme="minorHAnsi" w:hAnsiTheme="minorHAnsi" w:cstheme="minorHAnsi"/>
          <w:sz w:val="22"/>
          <w:szCs w:val="22"/>
        </w:rPr>
        <w:t>);</w:t>
      </w:r>
    </w:p>
    <w:p w14:paraId="55ED4941" w14:textId="722531EF" w:rsidR="002C5B67" w:rsidRPr="00F43906" w:rsidRDefault="002C5B67" w:rsidP="00BA4CEE">
      <w:pPr>
        <w:pStyle w:val="Odsekzoznamu"/>
        <w:numPr>
          <w:ilvl w:val="1"/>
          <w:numId w:val="7"/>
        </w:numPr>
        <w:spacing w:before="120" w:after="120"/>
        <w:ind w:left="1134" w:hanging="425"/>
        <w:jc w:val="both"/>
        <w:rPr>
          <w:rFonts w:asciiTheme="minorHAnsi" w:hAnsiTheme="minorHAnsi" w:cstheme="minorHAnsi"/>
          <w:sz w:val="22"/>
          <w:szCs w:val="22"/>
        </w:rPr>
      </w:pPr>
      <w:r w:rsidRPr="00F43906">
        <w:rPr>
          <w:rFonts w:asciiTheme="minorHAnsi" w:hAnsiTheme="minorHAnsi" w:cstheme="minorHAnsi"/>
          <w:sz w:val="22"/>
          <w:szCs w:val="22"/>
        </w:rPr>
        <w:t xml:space="preserve">Metodický pokyn CKO č. 18 k overovaniu hospodárnosti výdavkov na programové obdobie 2014-2020 </w:t>
      </w:r>
      <w:r w:rsidR="008829EC" w:rsidRPr="00F43906">
        <w:rPr>
          <w:rStyle w:val="Hypertextovprepojenie"/>
          <w:rFonts w:asciiTheme="minorHAnsi" w:hAnsiTheme="minorHAnsi" w:cstheme="minorHAnsi"/>
          <w:sz w:val="22"/>
          <w:szCs w:val="22"/>
        </w:rPr>
        <w:t xml:space="preserve"> </w:t>
      </w:r>
      <w:r w:rsidR="008829EC" w:rsidRPr="00F43906">
        <w:rPr>
          <w:rFonts w:asciiTheme="minorHAnsi" w:hAnsiTheme="minorHAnsi" w:cstheme="minorHAnsi"/>
          <w:sz w:val="22"/>
          <w:szCs w:val="22"/>
        </w:rPr>
        <w:t>(</w:t>
      </w:r>
      <w:hyperlink r:id="rId27" w:history="1">
        <w:r w:rsidR="00081FF1" w:rsidRPr="00331E17">
          <w:rPr>
            <w:rStyle w:val="Hypertextovprepojenie"/>
            <w:rFonts w:asciiTheme="minorHAnsi" w:hAnsiTheme="minorHAnsi"/>
            <w:sz w:val="22"/>
            <w:szCs w:val="22"/>
          </w:rPr>
          <w:t>http://www.partnerskadohoda.gov.sk/metodicke-pokyny-cko-a-uv-sr/</w:t>
        </w:r>
      </w:hyperlink>
      <w:r w:rsidR="008829EC" w:rsidRPr="00F43906">
        <w:rPr>
          <w:rStyle w:val="Hypertextovprepojenie"/>
          <w:rFonts w:asciiTheme="minorHAnsi" w:hAnsiTheme="minorHAnsi" w:cstheme="minorHAnsi"/>
          <w:sz w:val="22"/>
          <w:szCs w:val="22"/>
        </w:rPr>
        <w:t>);</w:t>
      </w:r>
    </w:p>
    <w:p w14:paraId="0B2021DA" w14:textId="77777777" w:rsidR="003C2776" w:rsidRPr="00F43906" w:rsidRDefault="007065EB" w:rsidP="00BA4CEE">
      <w:pPr>
        <w:pStyle w:val="Odsekzoznamu"/>
        <w:numPr>
          <w:ilvl w:val="1"/>
          <w:numId w:val="7"/>
        </w:numPr>
        <w:spacing w:before="120" w:after="120"/>
        <w:ind w:left="1134" w:hanging="425"/>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Z</w:t>
      </w:r>
      <w:r w:rsidR="00496D8C" w:rsidRPr="00F43906">
        <w:rPr>
          <w:rFonts w:asciiTheme="minorHAnsi" w:hAnsiTheme="minorHAnsi" w:cstheme="minorHAnsi"/>
          <w:color w:val="000000"/>
          <w:sz w:val="22"/>
          <w:szCs w:val="22"/>
        </w:rPr>
        <w:t>ákony a nariadenia, na ktoré sa uvedené dokumenty odvolávajú.</w:t>
      </w:r>
    </w:p>
    <w:p w14:paraId="49665014" w14:textId="224886A5" w:rsidR="00A12BD0" w:rsidRDefault="00A12BD0" w:rsidP="00BA4CEE">
      <w:pPr>
        <w:pStyle w:val="Odsekzoznamu"/>
        <w:spacing w:before="120" w:after="120"/>
        <w:ind w:left="709"/>
        <w:contextualSpacing w:val="0"/>
        <w:jc w:val="both"/>
        <w:rPr>
          <w:rFonts w:asciiTheme="minorHAnsi" w:hAnsiTheme="minorHAnsi" w:cstheme="minorHAnsi"/>
          <w:i/>
          <w:sz w:val="22"/>
          <w:szCs w:val="22"/>
        </w:rPr>
      </w:pPr>
      <w:r w:rsidRPr="00F43906">
        <w:rPr>
          <w:rFonts w:asciiTheme="minorHAnsi" w:hAnsiTheme="minorHAnsi" w:cstheme="minorHAnsi"/>
          <w:i/>
          <w:sz w:val="22"/>
          <w:szCs w:val="22"/>
        </w:rPr>
        <w:t xml:space="preserve">(Žiadateľ nepredkladá samostatnú prílohu, ktorou deklaruje splnenie tejto podmienky poskytnutia príspevku. </w:t>
      </w:r>
      <w:r w:rsidR="00EE1C41" w:rsidRPr="00F43906">
        <w:rPr>
          <w:rFonts w:asciiTheme="minorHAnsi" w:hAnsiTheme="minorHAnsi" w:cstheme="minorHAnsi"/>
          <w:i/>
          <w:sz w:val="22"/>
          <w:szCs w:val="22"/>
        </w:rPr>
        <w:t xml:space="preserve">Za účelom posúdenia splnenia tejto podmienky poskytnutia príspevku uvedie žiadateľ skupiny výdavkov vo formulári </w:t>
      </w:r>
      <w:proofErr w:type="spellStart"/>
      <w:r w:rsidR="00EE1C41" w:rsidRPr="00F43906">
        <w:rPr>
          <w:rFonts w:asciiTheme="minorHAnsi" w:hAnsiTheme="minorHAnsi" w:cstheme="minorHAnsi"/>
          <w:i/>
          <w:sz w:val="22"/>
          <w:szCs w:val="22"/>
        </w:rPr>
        <w:t>ŽoNFP</w:t>
      </w:r>
      <w:proofErr w:type="spellEnd"/>
      <w:r w:rsidR="00EE1C41" w:rsidRPr="00F43906">
        <w:rPr>
          <w:rFonts w:asciiTheme="minorHAnsi" w:hAnsiTheme="minorHAnsi" w:cstheme="minorHAnsi"/>
          <w:i/>
          <w:sz w:val="22"/>
          <w:szCs w:val="22"/>
        </w:rPr>
        <w:t>, v rámci časti č. 11.A  - Rozpočet žiadateľa.</w:t>
      </w:r>
      <w:r w:rsidRPr="00F43906">
        <w:rPr>
          <w:rFonts w:asciiTheme="minorHAnsi" w:hAnsiTheme="minorHAnsi" w:cstheme="minorHAnsi"/>
          <w:i/>
          <w:sz w:val="22"/>
          <w:szCs w:val="22"/>
        </w:rPr>
        <w:t>)</w:t>
      </w:r>
    </w:p>
    <w:p w14:paraId="751AF876" w14:textId="77777777" w:rsidR="004641E9" w:rsidRPr="00F43906" w:rsidRDefault="004641E9" w:rsidP="00BA4CEE">
      <w:pPr>
        <w:pStyle w:val="Odsekzoznamu"/>
        <w:spacing w:before="120" w:after="120"/>
        <w:ind w:left="1440"/>
        <w:contextualSpacing w:val="0"/>
        <w:rPr>
          <w:rFonts w:asciiTheme="minorHAnsi" w:hAnsiTheme="minorHAnsi" w:cstheme="minorHAnsi"/>
          <w:color w:val="000000"/>
          <w:sz w:val="22"/>
          <w:szCs w:val="22"/>
        </w:rPr>
      </w:pPr>
    </w:p>
    <w:p w14:paraId="26BAC7F8" w14:textId="77777777" w:rsidR="00AE1B07" w:rsidRPr="00F43906" w:rsidRDefault="00AE1B07" w:rsidP="00BA4CEE">
      <w:pPr>
        <w:pStyle w:val="Odsekzoznamu"/>
        <w:numPr>
          <w:ilvl w:val="0"/>
          <w:numId w:val="7"/>
        </w:numPr>
        <w:spacing w:before="120" w:after="120"/>
        <w:contextualSpacing w:val="0"/>
        <w:rPr>
          <w:rFonts w:asciiTheme="minorHAnsi" w:hAnsiTheme="minorHAnsi" w:cstheme="minorHAnsi"/>
          <w:color w:val="000000"/>
          <w:sz w:val="22"/>
          <w:szCs w:val="22"/>
        </w:rPr>
      </w:pPr>
      <w:r w:rsidRPr="00F43906">
        <w:rPr>
          <w:rFonts w:asciiTheme="minorHAnsi" w:hAnsiTheme="minorHAnsi" w:cstheme="minorHAnsi"/>
          <w:color w:val="000000"/>
          <w:sz w:val="22"/>
          <w:szCs w:val="22"/>
        </w:rPr>
        <w:t>č</w:t>
      </w:r>
      <w:r w:rsidR="00CD6449" w:rsidRPr="00F43906">
        <w:rPr>
          <w:rFonts w:asciiTheme="minorHAnsi" w:hAnsiTheme="minorHAnsi" w:cstheme="minorHAnsi"/>
          <w:color w:val="000000"/>
          <w:sz w:val="22"/>
          <w:szCs w:val="22"/>
        </w:rPr>
        <w:t>asová oprávnenosť výdavkov</w:t>
      </w:r>
    </w:p>
    <w:p w14:paraId="2F30FA91" w14:textId="3D78E089" w:rsidR="00CD6449" w:rsidRPr="00F43906" w:rsidRDefault="00AE1B07"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Časová oprávnenosť výdavkov</w:t>
      </w:r>
      <w:r w:rsidR="003C3A87" w:rsidRPr="00F43906">
        <w:rPr>
          <w:rFonts w:asciiTheme="minorHAnsi" w:hAnsiTheme="minorHAnsi" w:cstheme="minorHAnsi"/>
          <w:color w:val="000000"/>
          <w:sz w:val="22"/>
          <w:szCs w:val="22"/>
        </w:rPr>
        <w:t xml:space="preserve"> v rámci OP TP</w:t>
      </w:r>
      <w:r w:rsidR="00CD6449" w:rsidRPr="00F43906">
        <w:rPr>
          <w:rFonts w:asciiTheme="minorHAnsi" w:hAnsiTheme="minorHAnsi" w:cstheme="minorHAnsi"/>
          <w:color w:val="000000"/>
          <w:sz w:val="22"/>
          <w:szCs w:val="22"/>
        </w:rPr>
        <w:t xml:space="preserve"> je stanovená </w:t>
      </w:r>
      <w:r w:rsidR="00CD6449" w:rsidRPr="00BA4CEE">
        <w:rPr>
          <w:rFonts w:asciiTheme="minorHAnsi" w:hAnsiTheme="minorHAnsi" w:cstheme="minorHAnsi"/>
          <w:b/>
          <w:color w:val="000000"/>
          <w:sz w:val="22"/>
          <w:szCs w:val="22"/>
        </w:rPr>
        <w:t xml:space="preserve">od </w:t>
      </w:r>
      <w:r w:rsidR="005D7C4C" w:rsidRPr="00BA4CEE">
        <w:rPr>
          <w:rFonts w:asciiTheme="minorHAnsi" w:hAnsiTheme="minorHAnsi" w:cstheme="minorHAnsi"/>
          <w:b/>
          <w:color w:val="000000"/>
          <w:sz w:val="22"/>
          <w:szCs w:val="22"/>
        </w:rPr>
        <w:t>0</w:t>
      </w:r>
      <w:r w:rsidR="00CD6449" w:rsidRPr="00BA4CEE">
        <w:rPr>
          <w:rFonts w:asciiTheme="minorHAnsi" w:hAnsiTheme="minorHAnsi" w:cstheme="minorHAnsi"/>
          <w:b/>
          <w:color w:val="000000"/>
          <w:sz w:val="22"/>
          <w:szCs w:val="22"/>
        </w:rPr>
        <w:t>1.</w:t>
      </w:r>
      <w:r w:rsidR="005D7C4C" w:rsidRPr="00BA4CEE">
        <w:rPr>
          <w:rFonts w:asciiTheme="minorHAnsi" w:hAnsiTheme="minorHAnsi" w:cstheme="minorHAnsi"/>
          <w:b/>
          <w:color w:val="000000"/>
          <w:sz w:val="22"/>
          <w:szCs w:val="22"/>
        </w:rPr>
        <w:t xml:space="preserve"> 0</w:t>
      </w:r>
      <w:r w:rsidR="00CD6449" w:rsidRPr="00BA4CEE">
        <w:rPr>
          <w:rFonts w:asciiTheme="minorHAnsi" w:hAnsiTheme="minorHAnsi" w:cstheme="minorHAnsi"/>
          <w:b/>
          <w:color w:val="000000"/>
          <w:sz w:val="22"/>
          <w:szCs w:val="22"/>
        </w:rPr>
        <w:t>1.</w:t>
      </w:r>
      <w:r w:rsidR="0043156D" w:rsidRPr="00BA4CEE">
        <w:rPr>
          <w:rFonts w:asciiTheme="minorHAnsi" w:hAnsiTheme="minorHAnsi" w:cstheme="minorHAnsi"/>
          <w:b/>
          <w:color w:val="000000"/>
          <w:sz w:val="22"/>
          <w:szCs w:val="22"/>
        </w:rPr>
        <w:t xml:space="preserve"> </w:t>
      </w:r>
      <w:r w:rsidR="00CD6449" w:rsidRPr="00BA4CEE">
        <w:rPr>
          <w:rFonts w:asciiTheme="minorHAnsi" w:hAnsiTheme="minorHAnsi" w:cstheme="minorHAnsi"/>
          <w:b/>
          <w:color w:val="000000"/>
          <w:sz w:val="22"/>
          <w:szCs w:val="22"/>
        </w:rPr>
        <w:t>201</w:t>
      </w:r>
      <w:r w:rsidR="00EF5792" w:rsidRPr="00BA4CEE">
        <w:rPr>
          <w:rFonts w:asciiTheme="minorHAnsi" w:hAnsiTheme="minorHAnsi" w:cstheme="minorHAnsi"/>
          <w:b/>
          <w:color w:val="000000"/>
          <w:sz w:val="22"/>
          <w:szCs w:val="22"/>
        </w:rPr>
        <w:t>4</w:t>
      </w:r>
      <w:r w:rsidR="005F6426" w:rsidRPr="005F6426">
        <w:rPr>
          <w:rFonts w:asciiTheme="minorHAnsi" w:hAnsiTheme="minorHAnsi" w:cstheme="minorHAnsi"/>
          <w:b/>
          <w:color w:val="000000"/>
          <w:sz w:val="22"/>
          <w:szCs w:val="22"/>
        </w:rPr>
        <w:t xml:space="preserve"> </w:t>
      </w:r>
      <w:r w:rsidR="005F6426">
        <w:rPr>
          <w:rFonts w:asciiTheme="minorHAnsi" w:hAnsiTheme="minorHAnsi" w:cstheme="minorHAnsi"/>
          <w:b/>
          <w:color w:val="000000"/>
          <w:sz w:val="22"/>
          <w:szCs w:val="22"/>
        </w:rPr>
        <w:t>do 31. 12. 2023</w:t>
      </w:r>
      <w:r w:rsidR="00CD6449" w:rsidRPr="00BA4CEE">
        <w:rPr>
          <w:rFonts w:asciiTheme="minorHAnsi" w:hAnsiTheme="minorHAnsi" w:cstheme="minorHAnsi"/>
          <w:color w:val="000000"/>
          <w:sz w:val="22"/>
          <w:szCs w:val="22"/>
        </w:rPr>
        <w:t>.</w:t>
      </w:r>
      <w:r w:rsidR="00CD6449" w:rsidRPr="00F43906">
        <w:rPr>
          <w:rFonts w:asciiTheme="minorHAnsi" w:hAnsiTheme="minorHAnsi" w:cstheme="minorHAnsi"/>
          <w:color w:val="000000"/>
          <w:sz w:val="22"/>
          <w:szCs w:val="22"/>
        </w:rPr>
        <w:t xml:space="preserve"> Dátum nadobudnutia účinnosti zmluvy o poskytnutí NFP (resp. rozhodnutia o schválení žiadosti o NFP, ak je RO</w:t>
      </w:r>
      <w:r w:rsidR="00660610" w:rsidRPr="00F43906">
        <w:rPr>
          <w:rFonts w:asciiTheme="minorHAnsi" w:hAnsiTheme="minorHAnsi" w:cstheme="minorHAnsi"/>
          <w:color w:val="000000"/>
          <w:sz w:val="22"/>
          <w:szCs w:val="22"/>
        </w:rPr>
        <w:t xml:space="preserve"> OP TP</w:t>
      </w:r>
      <w:r w:rsidR="00CD6449" w:rsidRPr="00F43906">
        <w:rPr>
          <w:rFonts w:asciiTheme="minorHAnsi" w:hAnsiTheme="minorHAnsi" w:cstheme="minorHAnsi"/>
          <w:color w:val="000000"/>
          <w:sz w:val="22"/>
          <w:szCs w:val="22"/>
        </w:rPr>
        <w:t xml:space="preserve"> a prijímateľ tá istá osoba) nemá vplyv na počiatočný dátum oprávnenosti výdavkov.</w:t>
      </w:r>
    </w:p>
    <w:p w14:paraId="52FF7B06" w14:textId="414CABBA" w:rsidR="00D37A5C" w:rsidRPr="00F43906" w:rsidRDefault="00D37A5C"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i/>
          <w:sz w:val="22"/>
          <w:szCs w:val="22"/>
        </w:rPr>
        <w:t>(</w:t>
      </w:r>
      <w:r w:rsidR="00127175" w:rsidRPr="00230311">
        <w:rPr>
          <w:rFonts w:asciiTheme="minorHAnsi" w:hAnsiTheme="minorHAnsi" w:cstheme="minorHAnsi"/>
          <w:i/>
          <w:sz w:val="22"/>
          <w:szCs w:val="22"/>
        </w:rPr>
        <w:t xml:space="preserve">Žiadateľ nepreukazuje splnenie tejto podmienky poskytnutia príspevku prostredníctvom relevantnej časti formuláru </w:t>
      </w:r>
      <w:proofErr w:type="spellStart"/>
      <w:r w:rsidR="00127175" w:rsidRPr="00230311">
        <w:rPr>
          <w:rFonts w:asciiTheme="minorHAnsi" w:hAnsiTheme="minorHAnsi" w:cstheme="minorHAnsi"/>
          <w:i/>
          <w:sz w:val="22"/>
          <w:szCs w:val="22"/>
        </w:rPr>
        <w:t>ŽoNFP</w:t>
      </w:r>
      <w:proofErr w:type="spellEnd"/>
      <w:r w:rsidR="00127175" w:rsidRPr="00230311">
        <w:rPr>
          <w:rFonts w:asciiTheme="minorHAnsi" w:hAnsiTheme="minorHAnsi" w:cstheme="minorHAnsi"/>
          <w:i/>
          <w:sz w:val="22"/>
          <w:szCs w:val="22"/>
        </w:rPr>
        <w:t xml:space="preserve"> a taktiež nepredkladá ani samostatnú prílohu, ktorou deklaruje splnenie tejto podmienky poskytnutia príspevku</w:t>
      </w:r>
      <w:r w:rsidR="00127175">
        <w:rPr>
          <w:rFonts w:asciiTheme="minorHAnsi" w:hAnsiTheme="minorHAnsi" w:cstheme="minorHAnsi"/>
          <w:i/>
          <w:sz w:val="22"/>
          <w:szCs w:val="22"/>
        </w:rPr>
        <w:t>.</w:t>
      </w:r>
      <w:r w:rsidR="0043156D" w:rsidRPr="00BA4CEE">
        <w:rPr>
          <w:rFonts w:asciiTheme="minorHAnsi" w:hAnsiTheme="minorHAnsi" w:cstheme="minorHAnsi"/>
          <w:i/>
          <w:sz w:val="22"/>
          <w:szCs w:val="22"/>
        </w:rPr>
        <w:t>)</w:t>
      </w:r>
    </w:p>
    <w:p w14:paraId="2E1F72EB" w14:textId="77777777" w:rsidR="00D37A5C" w:rsidRPr="00F43906" w:rsidRDefault="00D37A5C" w:rsidP="003C3A87">
      <w:pPr>
        <w:pStyle w:val="Odsekzoznamu"/>
        <w:spacing w:before="120"/>
        <w:jc w:val="both"/>
        <w:rPr>
          <w:rFonts w:asciiTheme="minorHAnsi" w:hAnsiTheme="minorHAnsi" w:cstheme="minorHAnsi"/>
          <w:color w:val="000000"/>
          <w:sz w:val="22"/>
          <w:szCs w:val="22"/>
        </w:rPr>
      </w:pPr>
    </w:p>
    <w:p w14:paraId="07885DC4"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Oprávnenosť miesta realizácie projektu</w:t>
      </w:r>
    </w:p>
    <w:p w14:paraId="1581EB1E" w14:textId="77777777" w:rsidR="00496D8C" w:rsidRPr="00F43906" w:rsidRDefault="0025333C" w:rsidP="00BA4CEE">
      <w:pPr>
        <w:pStyle w:val="Odsekzoznamu"/>
        <w:numPr>
          <w:ilvl w:val="0"/>
          <w:numId w:val="7"/>
        </w:numPr>
        <w:spacing w:before="120" w:after="120"/>
        <w:contextualSpacing w:val="0"/>
        <w:rPr>
          <w:rFonts w:asciiTheme="minorHAnsi" w:hAnsiTheme="minorHAnsi" w:cstheme="minorHAnsi"/>
          <w:color w:val="000000"/>
          <w:sz w:val="22"/>
          <w:szCs w:val="22"/>
        </w:rPr>
      </w:pPr>
      <w:r w:rsidRPr="00F43906">
        <w:rPr>
          <w:rFonts w:asciiTheme="minorHAnsi" w:hAnsiTheme="minorHAnsi" w:cstheme="minorHAnsi"/>
          <w:color w:val="000000"/>
          <w:sz w:val="22"/>
          <w:szCs w:val="22"/>
        </w:rPr>
        <w:t>ž</w:t>
      </w:r>
      <w:r w:rsidR="00496D8C" w:rsidRPr="00F43906">
        <w:rPr>
          <w:rFonts w:asciiTheme="minorHAnsi" w:hAnsiTheme="minorHAnsi" w:cstheme="minorHAnsi"/>
          <w:color w:val="000000"/>
          <w:sz w:val="22"/>
          <w:szCs w:val="22"/>
        </w:rPr>
        <w:t>iadateľ je povinný realizo</w:t>
      </w:r>
      <w:r w:rsidRPr="00F43906">
        <w:rPr>
          <w:rFonts w:asciiTheme="minorHAnsi" w:hAnsiTheme="minorHAnsi" w:cstheme="minorHAnsi"/>
          <w:color w:val="000000"/>
          <w:sz w:val="22"/>
          <w:szCs w:val="22"/>
        </w:rPr>
        <w:t>vať projekt na oprávnenom území</w:t>
      </w:r>
    </w:p>
    <w:p w14:paraId="2174B3F8" w14:textId="77777777" w:rsidR="003C2776" w:rsidRPr="00F43906" w:rsidRDefault="00B534C5"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Pre toto vyzvanie je o</w:t>
      </w:r>
      <w:r w:rsidR="00496D8C" w:rsidRPr="00F43906">
        <w:rPr>
          <w:rFonts w:asciiTheme="minorHAnsi" w:hAnsiTheme="minorHAnsi" w:cstheme="minorHAnsi"/>
          <w:color w:val="000000"/>
          <w:sz w:val="22"/>
          <w:szCs w:val="22"/>
        </w:rPr>
        <w:t>právnen</w:t>
      </w:r>
      <w:r w:rsidRPr="00F43906">
        <w:rPr>
          <w:rFonts w:asciiTheme="minorHAnsi" w:hAnsiTheme="minorHAnsi" w:cstheme="minorHAnsi"/>
          <w:color w:val="000000"/>
          <w:sz w:val="22"/>
          <w:szCs w:val="22"/>
        </w:rPr>
        <w:t>ým</w:t>
      </w:r>
      <w:r w:rsidR="00496D8C" w:rsidRPr="00F43906">
        <w:rPr>
          <w:rFonts w:asciiTheme="minorHAnsi" w:hAnsiTheme="minorHAnsi" w:cstheme="minorHAnsi"/>
          <w:color w:val="000000"/>
          <w:sz w:val="22"/>
          <w:szCs w:val="22"/>
        </w:rPr>
        <w:t xml:space="preserve"> územ</w:t>
      </w:r>
      <w:r w:rsidRPr="00F43906">
        <w:rPr>
          <w:rFonts w:asciiTheme="minorHAnsi" w:hAnsiTheme="minorHAnsi" w:cstheme="minorHAnsi"/>
          <w:color w:val="000000"/>
          <w:sz w:val="22"/>
          <w:szCs w:val="22"/>
        </w:rPr>
        <w:t>ím</w:t>
      </w:r>
      <w:r w:rsidR="00496D8C" w:rsidRPr="00F43906">
        <w:rPr>
          <w:rFonts w:asciiTheme="minorHAnsi" w:hAnsiTheme="minorHAnsi" w:cstheme="minorHAnsi"/>
          <w:color w:val="000000"/>
          <w:sz w:val="22"/>
          <w:szCs w:val="22"/>
        </w:rPr>
        <w:t xml:space="preserve"> </w:t>
      </w:r>
      <w:r w:rsidR="00496D8C" w:rsidRPr="00F43906">
        <w:rPr>
          <w:rFonts w:asciiTheme="minorHAnsi" w:hAnsiTheme="minorHAnsi" w:cstheme="minorHAnsi"/>
          <w:b/>
          <w:color w:val="000000"/>
          <w:sz w:val="22"/>
          <w:szCs w:val="22"/>
        </w:rPr>
        <w:t>celé územie Slovenskej republiky</w:t>
      </w:r>
      <w:r w:rsidRPr="00F43906">
        <w:rPr>
          <w:rFonts w:asciiTheme="minorHAnsi" w:hAnsiTheme="minorHAnsi" w:cstheme="minorHAnsi"/>
          <w:color w:val="000000"/>
          <w:sz w:val="22"/>
          <w:szCs w:val="22"/>
        </w:rPr>
        <w:t>.</w:t>
      </w:r>
    </w:p>
    <w:p w14:paraId="60E8F7C4" w14:textId="77777777" w:rsidR="000F6445" w:rsidRPr="00F43906" w:rsidRDefault="000F6445" w:rsidP="00BA4CEE">
      <w:pPr>
        <w:pStyle w:val="Odsekzoznamu"/>
        <w:spacing w:before="120" w:after="120"/>
        <w:contextualSpacing w:val="0"/>
        <w:jc w:val="both"/>
        <w:rPr>
          <w:rFonts w:asciiTheme="minorHAnsi" w:hAnsiTheme="minorHAnsi" w:cstheme="minorHAnsi"/>
          <w:i/>
          <w:sz w:val="22"/>
          <w:szCs w:val="22"/>
        </w:rPr>
      </w:pPr>
      <w:r w:rsidRPr="00F43906">
        <w:rPr>
          <w:rFonts w:asciiTheme="minorHAnsi" w:hAnsiTheme="minorHAnsi" w:cstheme="minorHAnsi"/>
          <w:i/>
          <w:sz w:val="22"/>
          <w:szCs w:val="22"/>
        </w:rPr>
        <w:t xml:space="preserve">(Žiadateľ nepredkladá samostatnú prílohu, ktorou deklaruje splnenie tejto podmienky poskytnutia príspevku. Za účelom posúdenia splnenia tejto podmienky poskytnutia príspevku, uvedie žiadateľ vo formulári </w:t>
      </w:r>
      <w:proofErr w:type="spellStart"/>
      <w:r w:rsidRPr="00F43906">
        <w:rPr>
          <w:rFonts w:asciiTheme="minorHAnsi" w:hAnsiTheme="minorHAnsi" w:cstheme="minorHAnsi"/>
          <w:i/>
          <w:sz w:val="22"/>
          <w:szCs w:val="22"/>
        </w:rPr>
        <w:t>ŽoNFP</w:t>
      </w:r>
      <w:proofErr w:type="spellEnd"/>
      <w:r w:rsidRPr="00F43906">
        <w:rPr>
          <w:rFonts w:asciiTheme="minorHAnsi" w:hAnsiTheme="minorHAnsi" w:cstheme="minorHAnsi"/>
          <w:i/>
          <w:sz w:val="22"/>
          <w:szCs w:val="22"/>
        </w:rPr>
        <w:t>, v rámci časti č. 6.A Miesto realizácie projektu</w:t>
      </w:r>
      <w:r w:rsidR="00A153B9" w:rsidRPr="00F43906">
        <w:rPr>
          <w:rFonts w:asciiTheme="minorHAnsi" w:hAnsiTheme="minorHAnsi" w:cstheme="minorHAnsi"/>
          <w:i/>
          <w:sz w:val="22"/>
          <w:szCs w:val="22"/>
        </w:rPr>
        <w:t>,</w:t>
      </w:r>
      <w:r w:rsidRPr="00F43906">
        <w:rPr>
          <w:rFonts w:asciiTheme="minorHAnsi" w:hAnsiTheme="minorHAnsi" w:cstheme="minorHAnsi"/>
          <w:i/>
          <w:sz w:val="22"/>
          <w:szCs w:val="22"/>
        </w:rPr>
        <w:t xml:space="preserve"> všetky samosprávne kraje.)</w:t>
      </w:r>
    </w:p>
    <w:p w14:paraId="6475F3D1" w14:textId="77777777" w:rsidR="001B4EC7" w:rsidRPr="00F43906" w:rsidRDefault="001B4EC7" w:rsidP="004641E9">
      <w:pPr>
        <w:pStyle w:val="Odsekzoznamu"/>
        <w:spacing w:before="120"/>
        <w:jc w:val="both"/>
        <w:rPr>
          <w:rFonts w:asciiTheme="minorHAnsi" w:hAnsiTheme="minorHAnsi" w:cstheme="minorHAnsi"/>
          <w:color w:val="000000"/>
          <w:sz w:val="22"/>
          <w:szCs w:val="22"/>
        </w:rPr>
      </w:pPr>
    </w:p>
    <w:p w14:paraId="1C177C0F"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Kritériá pre výber projektov</w:t>
      </w:r>
    </w:p>
    <w:p w14:paraId="4BFF0AD7" w14:textId="77777777" w:rsidR="005D616C" w:rsidRPr="00F43906" w:rsidRDefault="005D616C" w:rsidP="00BA4CEE">
      <w:pPr>
        <w:pStyle w:val="Odsekzoznamu"/>
        <w:numPr>
          <w:ilvl w:val="0"/>
          <w:numId w:val="7"/>
        </w:numPr>
        <w:spacing w:before="120" w:after="120"/>
        <w:contextualSpacing w:val="0"/>
        <w:rPr>
          <w:rFonts w:asciiTheme="minorHAnsi" w:hAnsiTheme="minorHAnsi" w:cstheme="minorHAnsi"/>
          <w:color w:val="000000"/>
          <w:sz w:val="22"/>
          <w:szCs w:val="22"/>
        </w:rPr>
      </w:pPr>
      <w:r w:rsidRPr="00F43906">
        <w:rPr>
          <w:rFonts w:asciiTheme="minorHAnsi" w:hAnsiTheme="minorHAnsi" w:cstheme="minorHAnsi"/>
          <w:color w:val="000000"/>
          <w:sz w:val="22"/>
          <w:szCs w:val="22"/>
        </w:rPr>
        <w:t>projekt je v súlade s kritériami pre výber projektov</w:t>
      </w:r>
    </w:p>
    <w:p w14:paraId="14CE7293" w14:textId="77777777" w:rsidR="0036048D" w:rsidRPr="00F43906" w:rsidRDefault="00AA0BD9"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Kritériá</w:t>
      </w:r>
      <w:r w:rsidR="005B2F42" w:rsidRPr="00F43906">
        <w:rPr>
          <w:rFonts w:asciiTheme="minorHAnsi" w:hAnsiTheme="minorHAnsi" w:cstheme="minorHAnsi"/>
          <w:color w:val="000000"/>
          <w:sz w:val="22"/>
          <w:szCs w:val="22"/>
        </w:rPr>
        <w:t xml:space="preserve"> pre výber projektov schválené M</w:t>
      </w:r>
      <w:r w:rsidRPr="00F43906">
        <w:rPr>
          <w:rFonts w:asciiTheme="minorHAnsi" w:hAnsiTheme="minorHAnsi" w:cstheme="minorHAnsi"/>
          <w:color w:val="000000"/>
          <w:sz w:val="22"/>
          <w:szCs w:val="22"/>
        </w:rPr>
        <w:t xml:space="preserve">onitorovacím výborom </w:t>
      </w:r>
      <w:r w:rsidR="00016A29" w:rsidRPr="00F43906">
        <w:rPr>
          <w:rFonts w:asciiTheme="minorHAnsi" w:hAnsiTheme="minorHAnsi" w:cstheme="minorHAnsi"/>
          <w:color w:val="000000"/>
          <w:sz w:val="22"/>
          <w:szCs w:val="22"/>
        </w:rPr>
        <w:t xml:space="preserve">pre OP TP </w:t>
      </w:r>
      <w:r w:rsidRPr="00F43906">
        <w:rPr>
          <w:rFonts w:asciiTheme="minorHAnsi" w:hAnsiTheme="minorHAnsi" w:cstheme="minorHAnsi"/>
          <w:color w:val="000000"/>
          <w:sz w:val="22"/>
          <w:szCs w:val="22"/>
        </w:rPr>
        <w:t xml:space="preserve">sú zverejnené na webovom sídle </w:t>
      </w:r>
      <w:r w:rsidR="007A576A" w:rsidRPr="00F43906">
        <w:rPr>
          <w:rFonts w:asciiTheme="minorHAnsi" w:hAnsiTheme="minorHAnsi" w:cstheme="minorHAnsi"/>
          <w:color w:val="000000"/>
          <w:sz w:val="22"/>
          <w:szCs w:val="22"/>
        </w:rPr>
        <w:t>RO OP TP</w:t>
      </w:r>
      <w:r w:rsidRPr="00F43906">
        <w:rPr>
          <w:rFonts w:asciiTheme="minorHAnsi" w:hAnsiTheme="minorHAnsi" w:cstheme="minorHAnsi"/>
          <w:color w:val="000000"/>
          <w:sz w:val="22"/>
          <w:szCs w:val="22"/>
        </w:rPr>
        <w:t xml:space="preserve">: </w:t>
      </w:r>
      <w:hyperlink r:id="rId28" w:history="1">
        <w:r w:rsidR="0036048D" w:rsidRPr="00F43906">
          <w:rPr>
            <w:rStyle w:val="Hypertextovprepojenie"/>
            <w:rFonts w:asciiTheme="minorHAnsi" w:hAnsiTheme="minorHAnsi" w:cstheme="minorHAnsi"/>
            <w:sz w:val="22"/>
            <w:szCs w:val="22"/>
          </w:rPr>
          <w:t>http://www.optp.vlada.gov.sk/ine-dokumenty/</w:t>
        </w:r>
      </w:hyperlink>
      <w:r w:rsidR="00016A29" w:rsidRPr="00F43906">
        <w:rPr>
          <w:rStyle w:val="Hypertextovprepojenie"/>
          <w:rFonts w:asciiTheme="minorHAnsi" w:hAnsiTheme="minorHAnsi" w:cstheme="minorHAnsi"/>
          <w:sz w:val="22"/>
          <w:szCs w:val="22"/>
        </w:rPr>
        <w:t>.</w:t>
      </w:r>
    </w:p>
    <w:p w14:paraId="6E198CDB" w14:textId="77777777" w:rsidR="007E6316" w:rsidRPr="00F43906" w:rsidRDefault="007E6316"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i/>
          <w:sz w:val="22"/>
          <w:szCs w:val="22"/>
        </w:rPr>
        <w:t xml:space="preserve">(Žiadateľ je povinný za účelom posúdenia splnenia tejto </w:t>
      </w:r>
      <w:r w:rsidR="00016A29" w:rsidRPr="00F43906">
        <w:rPr>
          <w:rFonts w:asciiTheme="minorHAnsi" w:hAnsiTheme="minorHAnsi" w:cstheme="minorHAnsi"/>
          <w:i/>
          <w:sz w:val="22"/>
          <w:szCs w:val="22"/>
        </w:rPr>
        <w:t>podmienky poskytnutia príspevku</w:t>
      </w:r>
      <w:r w:rsidRPr="00F43906">
        <w:rPr>
          <w:rFonts w:asciiTheme="minorHAnsi" w:hAnsiTheme="minorHAnsi" w:cstheme="minorHAnsi"/>
          <w:i/>
          <w:sz w:val="22"/>
          <w:szCs w:val="22"/>
        </w:rPr>
        <w:t xml:space="preserve"> predložiť prílohu č. 6 vyzvania - Opis projektu, v ktorom uvedie rozpočet projektu. RO OP TP posudzuje žiadosť o NFP ako celok, vecné zameranie projektu a</w:t>
      </w:r>
      <w:r w:rsidR="002A12C3" w:rsidRPr="00F43906">
        <w:rPr>
          <w:rFonts w:asciiTheme="minorHAnsi" w:hAnsiTheme="minorHAnsi" w:cstheme="minorHAnsi"/>
          <w:i/>
          <w:sz w:val="22"/>
          <w:szCs w:val="22"/>
        </w:rPr>
        <w:t> </w:t>
      </w:r>
      <w:r w:rsidRPr="00F43906">
        <w:rPr>
          <w:rFonts w:asciiTheme="minorHAnsi" w:hAnsiTheme="minorHAnsi" w:cstheme="minorHAnsi"/>
          <w:i/>
          <w:sz w:val="22"/>
          <w:szCs w:val="22"/>
        </w:rPr>
        <w:t>jeho prínos).</w:t>
      </w:r>
    </w:p>
    <w:p w14:paraId="653D9089" w14:textId="77777777" w:rsidR="00AA0BD9" w:rsidRPr="00F43906" w:rsidRDefault="00AA0BD9" w:rsidP="004641E9">
      <w:pPr>
        <w:pStyle w:val="Odsekzoznamu"/>
        <w:spacing w:before="120"/>
        <w:jc w:val="both"/>
        <w:rPr>
          <w:rFonts w:asciiTheme="minorHAnsi" w:hAnsiTheme="minorHAnsi" w:cstheme="minorHAnsi"/>
          <w:color w:val="000000"/>
          <w:sz w:val="22"/>
          <w:szCs w:val="22"/>
        </w:rPr>
      </w:pPr>
    </w:p>
    <w:p w14:paraId="05DED607"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Spôsob financovania</w:t>
      </w:r>
    </w:p>
    <w:p w14:paraId="50C5807E" w14:textId="77777777" w:rsidR="007675D2" w:rsidRPr="00F43906" w:rsidRDefault="004641E9" w:rsidP="00BA4CEE">
      <w:pPr>
        <w:pStyle w:val="Odsekzoznamu"/>
        <w:numPr>
          <w:ilvl w:val="0"/>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s</w:t>
      </w:r>
      <w:r w:rsidR="006C39F2" w:rsidRPr="00F43906">
        <w:rPr>
          <w:rFonts w:asciiTheme="minorHAnsi" w:hAnsiTheme="minorHAnsi" w:cstheme="minorHAnsi"/>
          <w:sz w:val="22"/>
          <w:szCs w:val="22"/>
        </w:rPr>
        <w:t>pôsob</w:t>
      </w:r>
      <w:r w:rsidR="007675D2" w:rsidRPr="00F43906">
        <w:rPr>
          <w:rFonts w:asciiTheme="minorHAnsi" w:hAnsiTheme="minorHAnsi" w:cstheme="minorHAnsi"/>
          <w:sz w:val="22"/>
          <w:szCs w:val="22"/>
        </w:rPr>
        <w:t xml:space="preserve"> financovania – </w:t>
      </w:r>
      <w:r w:rsidR="007675D2" w:rsidRPr="00F43906">
        <w:rPr>
          <w:rFonts w:asciiTheme="minorHAnsi" w:hAnsiTheme="minorHAnsi" w:cstheme="minorHAnsi"/>
          <w:b/>
          <w:sz w:val="22"/>
          <w:szCs w:val="22"/>
        </w:rPr>
        <w:t>systém refundácie</w:t>
      </w:r>
    </w:p>
    <w:p w14:paraId="64BCD631" w14:textId="77777777" w:rsidR="00D6511F" w:rsidRPr="00F43906" w:rsidRDefault="006C39F2"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V</w:t>
      </w:r>
      <w:r w:rsidR="007675D2" w:rsidRPr="00F43906">
        <w:rPr>
          <w:rFonts w:asciiTheme="minorHAnsi" w:hAnsiTheme="minorHAnsi" w:cstheme="minorHAnsi"/>
          <w:color w:val="000000"/>
          <w:sz w:val="22"/>
          <w:szCs w:val="22"/>
        </w:rPr>
        <w:t> rámci tohto vyzvania je určený spôsob financovania</w:t>
      </w:r>
      <w:r w:rsidRPr="00F43906">
        <w:rPr>
          <w:rFonts w:asciiTheme="minorHAnsi" w:hAnsiTheme="minorHAnsi" w:cstheme="minorHAnsi"/>
          <w:color w:val="000000"/>
          <w:sz w:val="22"/>
          <w:szCs w:val="22"/>
        </w:rPr>
        <w:t xml:space="preserve"> systémom refundácie</w:t>
      </w:r>
      <w:r w:rsidR="00992988" w:rsidRPr="00F43906">
        <w:rPr>
          <w:rFonts w:asciiTheme="minorHAnsi" w:hAnsiTheme="minorHAnsi" w:cstheme="minorHAnsi"/>
          <w:color w:val="000000"/>
          <w:sz w:val="22"/>
          <w:szCs w:val="22"/>
        </w:rPr>
        <w:t xml:space="preserve"> </w:t>
      </w:r>
      <w:r w:rsidR="00B534C5" w:rsidRPr="00F43906">
        <w:rPr>
          <w:rFonts w:asciiTheme="minorHAnsi" w:hAnsiTheme="minorHAnsi" w:cstheme="minorHAnsi"/>
          <w:color w:val="000000"/>
          <w:sz w:val="22"/>
          <w:szCs w:val="22"/>
        </w:rPr>
        <w:t>v súlade s</w:t>
      </w:r>
      <w:r w:rsidR="009347EA" w:rsidRPr="00F43906">
        <w:rPr>
          <w:rFonts w:asciiTheme="minorHAnsi" w:hAnsiTheme="minorHAnsi" w:cstheme="minorHAnsi"/>
          <w:color w:val="000000"/>
          <w:sz w:val="22"/>
          <w:szCs w:val="22"/>
        </w:rPr>
        <w:t> </w:t>
      </w:r>
      <w:r w:rsidR="00B534C5" w:rsidRPr="00F43906">
        <w:rPr>
          <w:rFonts w:asciiTheme="minorHAnsi" w:hAnsiTheme="minorHAnsi" w:cstheme="minorHAnsi"/>
          <w:color w:val="000000"/>
          <w:sz w:val="22"/>
          <w:szCs w:val="22"/>
        </w:rPr>
        <w:t>platným</w:t>
      </w:r>
      <w:r w:rsidR="00E93836" w:rsidRPr="00F43906">
        <w:rPr>
          <w:rFonts w:asciiTheme="minorHAnsi" w:hAnsiTheme="minorHAnsi" w:cstheme="minorHAnsi"/>
          <w:color w:val="000000"/>
          <w:sz w:val="22"/>
          <w:szCs w:val="22"/>
        </w:rPr>
        <w:t xml:space="preserve"> Systém</w:t>
      </w:r>
      <w:r w:rsidR="00B534C5" w:rsidRPr="00F43906">
        <w:rPr>
          <w:rFonts w:asciiTheme="minorHAnsi" w:hAnsiTheme="minorHAnsi" w:cstheme="minorHAnsi"/>
          <w:color w:val="000000"/>
          <w:sz w:val="22"/>
          <w:szCs w:val="22"/>
        </w:rPr>
        <w:t>om</w:t>
      </w:r>
      <w:r w:rsidR="00E93836" w:rsidRPr="00F43906">
        <w:rPr>
          <w:rFonts w:asciiTheme="minorHAnsi" w:hAnsiTheme="minorHAnsi" w:cstheme="minorHAnsi"/>
          <w:color w:val="000000"/>
          <w:sz w:val="22"/>
          <w:szCs w:val="22"/>
        </w:rPr>
        <w:t xml:space="preserve"> finančného riadenia štrukturálnych fondov, Kohézneho fondu a</w:t>
      </w:r>
      <w:r w:rsidR="009347EA" w:rsidRPr="00F43906">
        <w:rPr>
          <w:rFonts w:asciiTheme="minorHAnsi" w:hAnsiTheme="minorHAnsi" w:cstheme="minorHAnsi"/>
          <w:color w:val="000000"/>
          <w:sz w:val="22"/>
          <w:szCs w:val="22"/>
        </w:rPr>
        <w:t> </w:t>
      </w:r>
      <w:r w:rsidR="00E93836" w:rsidRPr="00F43906">
        <w:rPr>
          <w:rFonts w:asciiTheme="minorHAnsi" w:hAnsiTheme="minorHAnsi" w:cstheme="minorHAnsi"/>
          <w:color w:val="000000"/>
          <w:sz w:val="22"/>
          <w:szCs w:val="22"/>
        </w:rPr>
        <w:t>Európskeho námorného a rybárskeho fondu na programové obdobie 2014 – 2020 (</w:t>
      </w:r>
      <w:hyperlink r:id="rId29" w:history="1">
        <w:r w:rsidR="00E93836" w:rsidRPr="00F43906">
          <w:rPr>
            <w:rStyle w:val="Hypertextovprepojenie"/>
            <w:rFonts w:asciiTheme="minorHAnsi" w:hAnsiTheme="minorHAnsi" w:cstheme="minorHAnsi"/>
            <w:sz w:val="22"/>
            <w:szCs w:val="22"/>
          </w:rPr>
          <w:t>http://www.finance.gov.sk/Default.aspx?CatID=9348</w:t>
        </w:r>
      </w:hyperlink>
      <w:r w:rsidR="00E93836" w:rsidRPr="00F43906">
        <w:rPr>
          <w:rFonts w:asciiTheme="minorHAnsi" w:hAnsiTheme="minorHAnsi" w:cstheme="minorHAnsi"/>
          <w:color w:val="000000"/>
          <w:sz w:val="22"/>
          <w:szCs w:val="22"/>
        </w:rPr>
        <w:t>)</w:t>
      </w:r>
      <w:r w:rsidR="00992988" w:rsidRPr="00F43906">
        <w:rPr>
          <w:rFonts w:asciiTheme="minorHAnsi" w:hAnsiTheme="minorHAnsi" w:cstheme="minorHAnsi"/>
          <w:color w:val="000000"/>
          <w:sz w:val="22"/>
          <w:szCs w:val="22"/>
        </w:rPr>
        <w:t>.</w:t>
      </w:r>
      <w:r w:rsidR="002366FB" w:rsidRPr="00F43906">
        <w:rPr>
          <w:rFonts w:asciiTheme="minorHAnsi" w:hAnsiTheme="minorHAnsi" w:cstheme="minorHAnsi"/>
          <w:color w:val="000000"/>
          <w:sz w:val="22"/>
          <w:szCs w:val="22"/>
        </w:rPr>
        <w:t xml:space="preserve"> </w:t>
      </w:r>
    </w:p>
    <w:p w14:paraId="1D1FF6F6" w14:textId="77777777" w:rsidR="000A2314" w:rsidRPr="00F43906" w:rsidRDefault="000A2314" w:rsidP="00BA4CEE">
      <w:pPr>
        <w:pStyle w:val="Odsekzoznamu"/>
        <w:spacing w:before="120" w:after="120"/>
        <w:contextualSpacing w:val="0"/>
        <w:jc w:val="both"/>
        <w:rPr>
          <w:rFonts w:asciiTheme="minorHAnsi" w:hAnsiTheme="minorHAnsi" w:cstheme="minorHAnsi"/>
          <w:i/>
          <w:sz w:val="22"/>
          <w:szCs w:val="22"/>
        </w:rPr>
      </w:pPr>
      <w:r w:rsidRPr="00F43906">
        <w:rPr>
          <w:rFonts w:asciiTheme="minorHAnsi" w:hAnsiTheme="minorHAnsi" w:cstheme="minorHAnsi"/>
          <w:i/>
          <w:sz w:val="22"/>
          <w:szCs w:val="22"/>
        </w:rPr>
        <w:t xml:space="preserve">(Žiadateľ nepreukazuje splnenie tejto podmienky poskytnutia príspevku prostredníctvom relevantnej časti formuláru </w:t>
      </w:r>
      <w:proofErr w:type="spellStart"/>
      <w:r w:rsidRPr="00F43906">
        <w:rPr>
          <w:rFonts w:asciiTheme="minorHAnsi" w:hAnsiTheme="minorHAnsi" w:cstheme="minorHAnsi"/>
          <w:i/>
          <w:sz w:val="22"/>
          <w:szCs w:val="22"/>
        </w:rPr>
        <w:t>ŽoNFP</w:t>
      </w:r>
      <w:proofErr w:type="spellEnd"/>
      <w:r w:rsidRPr="00F43906">
        <w:rPr>
          <w:rFonts w:asciiTheme="minorHAnsi" w:hAnsiTheme="minorHAnsi" w:cstheme="minorHAnsi"/>
          <w:i/>
          <w:sz w:val="22"/>
          <w:szCs w:val="22"/>
        </w:rPr>
        <w:t xml:space="preserve"> a taktiež nepredkladá ani samostatnú prílohu, ktorou deklaruje splnenie tejto podmienky poskytnutia príspevku).</w:t>
      </w:r>
    </w:p>
    <w:p w14:paraId="6E51EB8B" w14:textId="77777777" w:rsidR="004641E9" w:rsidRPr="00F43906" w:rsidRDefault="004641E9" w:rsidP="00BA4CEE">
      <w:pPr>
        <w:pStyle w:val="Odsekzoznamu"/>
        <w:spacing w:before="120" w:after="120"/>
        <w:contextualSpacing w:val="0"/>
        <w:jc w:val="both"/>
        <w:rPr>
          <w:rFonts w:asciiTheme="minorHAnsi" w:hAnsiTheme="minorHAnsi" w:cstheme="minorHAnsi"/>
          <w:color w:val="000000"/>
          <w:sz w:val="22"/>
          <w:szCs w:val="22"/>
        </w:rPr>
      </w:pPr>
    </w:p>
    <w:p w14:paraId="57C62BD4" w14:textId="77777777" w:rsidR="00B534C5" w:rsidRPr="00F43906" w:rsidRDefault="00D6511F" w:rsidP="00BA4CEE">
      <w:pPr>
        <w:pStyle w:val="Odsekzoznamu"/>
        <w:numPr>
          <w:ilvl w:val="0"/>
          <w:numId w:val="7"/>
        </w:numPr>
        <w:spacing w:before="120" w:after="120"/>
        <w:contextualSpacing w:val="0"/>
        <w:rPr>
          <w:rFonts w:asciiTheme="minorHAnsi" w:hAnsiTheme="minorHAnsi" w:cstheme="minorHAnsi"/>
          <w:sz w:val="22"/>
          <w:szCs w:val="22"/>
        </w:rPr>
      </w:pPr>
      <w:r w:rsidRPr="00F43906">
        <w:rPr>
          <w:rFonts w:asciiTheme="minorHAnsi" w:hAnsiTheme="minorHAnsi" w:cstheme="minorHAnsi"/>
          <w:sz w:val="22"/>
          <w:szCs w:val="22"/>
        </w:rPr>
        <w:t>f</w:t>
      </w:r>
      <w:r w:rsidR="00B534C5" w:rsidRPr="00F43906">
        <w:rPr>
          <w:rFonts w:asciiTheme="minorHAnsi" w:hAnsiTheme="minorHAnsi" w:cstheme="minorHAnsi"/>
          <w:sz w:val="22"/>
          <w:szCs w:val="22"/>
        </w:rPr>
        <w:t xml:space="preserve">orma poskytovaného príspevku: </w:t>
      </w:r>
      <w:r w:rsidR="00B534C5" w:rsidRPr="00F43906">
        <w:rPr>
          <w:rFonts w:asciiTheme="minorHAnsi" w:hAnsiTheme="minorHAnsi" w:cstheme="minorHAnsi"/>
          <w:b/>
          <w:sz w:val="22"/>
          <w:szCs w:val="22"/>
        </w:rPr>
        <w:t>nenávratný finančný príspevok</w:t>
      </w:r>
      <w:r w:rsidR="00B534C5" w:rsidRPr="00F43906">
        <w:rPr>
          <w:rFonts w:asciiTheme="minorHAnsi" w:hAnsiTheme="minorHAnsi" w:cstheme="minorHAnsi"/>
          <w:sz w:val="22"/>
          <w:szCs w:val="22"/>
        </w:rPr>
        <w:t>.</w:t>
      </w:r>
    </w:p>
    <w:p w14:paraId="688C596D" w14:textId="77777777" w:rsidR="00065C12" w:rsidRPr="00F43906" w:rsidRDefault="00065C12" w:rsidP="00BA4CEE">
      <w:pPr>
        <w:pStyle w:val="Odsekzoznamu"/>
        <w:spacing w:before="120" w:after="120"/>
        <w:contextualSpacing w:val="0"/>
        <w:jc w:val="both"/>
        <w:rPr>
          <w:rFonts w:asciiTheme="minorHAnsi" w:hAnsiTheme="minorHAnsi" w:cstheme="minorHAnsi"/>
          <w:i/>
          <w:sz w:val="22"/>
          <w:szCs w:val="22"/>
        </w:rPr>
      </w:pPr>
    </w:p>
    <w:p w14:paraId="6B4F9CA3" w14:textId="77777777" w:rsidR="001D2AE9" w:rsidRPr="00F43906" w:rsidRDefault="001D2AE9" w:rsidP="00BA4CEE">
      <w:pPr>
        <w:pStyle w:val="Odsekzoznamu"/>
        <w:spacing w:before="120" w:after="120"/>
        <w:contextualSpacing w:val="0"/>
        <w:jc w:val="both"/>
        <w:rPr>
          <w:rFonts w:asciiTheme="minorHAnsi" w:hAnsiTheme="minorHAnsi" w:cstheme="minorHAnsi"/>
          <w:sz w:val="22"/>
          <w:szCs w:val="22"/>
        </w:rPr>
      </w:pPr>
      <w:r w:rsidRPr="00F43906">
        <w:rPr>
          <w:rFonts w:asciiTheme="minorHAnsi" w:hAnsiTheme="minorHAnsi" w:cstheme="minorHAnsi"/>
          <w:i/>
          <w:sz w:val="22"/>
          <w:szCs w:val="22"/>
        </w:rPr>
        <w:t xml:space="preserve">(Žiadateľ nepreukazuje splnenie tejto podmienky poskytnutia príspevku prostredníctvom relevantnej časti formuláru </w:t>
      </w:r>
      <w:proofErr w:type="spellStart"/>
      <w:r w:rsidRPr="00F43906">
        <w:rPr>
          <w:rFonts w:asciiTheme="minorHAnsi" w:hAnsiTheme="minorHAnsi" w:cstheme="minorHAnsi"/>
          <w:i/>
          <w:sz w:val="22"/>
          <w:szCs w:val="22"/>
        </w:rPr>
        <w:t>ŽoNFP</w:t>
      </w:r>
      <w:proofErr w:type="spellEnd"/>
      <w:r w:rsidRPr="00F43906">
        <w:rPr>
          <w:rFonts w:asciiTheme="minorHAnsi" w:hAnsiTheme="minorHAnsi" w:cstheme="minorHAnsi"/>
          <w:i/>
          <w:sz w:val="22"/>
          <w:szCs w:val="22"/>
        </w:rPr>
        <w:t xml:space="preserve"> a taktiež nepredkladá ani samostatnú prílohu, ktorou deklaruje splnenie tejto podmienky poskytnutia príspevku).</w:t>
      </w:r>
    </w:p>
    <w:p w14:paraId="68390496" w14:textId="77777777" w:rsidR="005F5C8C" w:rsidRPr="00F43906" w:rsidRDefault="005F5C8C" w:rsidP="005F5C8C">
      <w:pPr>
        <w:pStyle w:val="Odsekzoznamu"/>
        <w:spacing w:before="120"/>
        <w:rPr>
          <w:rFonts w:asciiTheme="minorHAnsi" w:hAnsiTheme="minorHAnsi" w:cstheme="minorHAnsi"/>
          <w:sz w:val="22"/>
          <w:szCs w:val="22"/>
        </w:rPr>
      </w:pPr>
    </w:p>
    <w:p w14:paraId="6E71D391" w14:textId="77777777" w:rsidR="003C2776" w:rsidRPr="00F43906" w:rsidRDefault="003C2776" w:rsidP="003C2776">
      <w:pPr>
        <w:pStyle w:val="Odsekzoznamu1"/>
        <w:numPr>
          <w:ilvl w:val="1"/>
          <w:numId w:val="1"/>
        </w:numPr>
        <w:spacing w:before="240" w:after="240" w:line="276" w:lineRule="auto"/>
        <w:ind w:left="792"/>
        <w:rPr>
          <w:rFonts w:asciiTheme="minorHAnsi" w:hAnsiTheme="minorHAnsi" w:cstheme="minorHAnsi"/>
          <w:b/>
        </w:rPr>
      </w:pPr>
      <w:r w:rsidRPr="00F43906">
        <w:rPr>
          <w:rFonts w:asciiTheme="minorHAnsi" w:hAnsiTheme="minorHAnsi" w:cstheme="minorHAnsi"/>
          <w:b/>
        </w:rPr>
        <w:t>Splnenie podmienok ustanovených v osobitných predpisoch</w:t>
      </w:r>
    </w:p>
    <w:p w14:paraId="1FCE6327" w14:textId="77777777" w:rsidR="003C2776" w:rsidRPr="00F43906" w:rsidRDefault="00704476" w:rsidP="00BA4CEE">
      <w:pPr>
        <w:pStyle w:val="Odsekzoznamu"/>
        <w:numPr>
          <w:ilvl w:val="0"/>
          <w:numId w:val="7"/>
        </w:numPr>
        <w:spacing w:before="120" w:after="120"/>
        <w:contextualSpacing w:val="0"/>
        <w:rPr>
          <w:rFonts w:asciiTheme="minorHAnsi" w:hAnsiTheme="minorHAnsi" w:cstheme="minorHAnsi"/>
          <w:color w:val="000000"/>
          <w:sz w:val="22"/>
          <w:szCs w:val="22"/>
        </w:rPr>
      </w:pPr>
      <w:r w:rsidRPr="00F43906">
        <w:rPr>
          <w:rFonts w:asciiTheme="minorHAnsi" w:hAnsiTheme="minorHAnsi" w:cstheme="minorHAnsi"/>
          <w:color w:val="000000"/>
          <w:sz w:val="22"/>
          <w:szCs w:val="22"/>
        </w:rPr>
        <w:t>n</w:t>
      </w:r>
      <w:r w:rsidR="003C2776" w:rsidRPr="00F43906">
        <w:rPr>
          <w:rFonts w:asciiTheme="minorHAnsi" w:hAnsiTheme="minorHAnsi" w:cstheme="minorHAnsi"/>
          <w:color w:val="000000"/>
          <w:sz w:val="22"/>
          <w:szCs w:val="22"/>
        </w:rPr>
        <w:t>eporušenie zákazu nelegálnej práce a nelegálneho zamestnávania</w:t>
      </w:r>
    </w:p>
    <w:p w14:paraId="6BAE8BAC" w14:textId="77777777" w:rsidR="00547D90" w:rsidRPr="00F43906" w:rsidRDefault="007C40AA"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Žiadateľ predloží čestné vyhlásenie, že neporušil zákaz nelegálnej práce a nelegálneho zamestnávania v zmysle zákona č. 82/2005 Z. z. o nelegálnej práci a nelegálnom zamestnávaní a o zmene a doplnení niektorých zákonov v znení neskorších predpisov za obdobie 5 rokov predchádzajúcich podaniu žiadosti o</w:t>
      </w:r>
      <w:r w:rsidR="006F0AA9" w:rsidRPr="00F43906">
        <w:rPr>
          <w:rFonts w:asciiTheme="minorHAnsi" w:hAnsiTheme="minorHAnsi" w:cstheme="minorHAnsi"/>
          <w:color w:val="000000"/>
          <w:sz w:val="22"/>
          <w:szCs w:val="22"/>
        </w:rPr>
        <w:t> </w:t>
      </w:r>
      <w:r w:rsidRPr="00F43906">
        <w:rPr>
          <w:rFonts w:asciiTheme="minorHAnsi" w:hAnsiTheme="minorHAnsi" w:cstheme="minorHAnsi"/>
          <w:color w:val="000000"/>
          <w:sz w:val="22"/>
          <w:szCs w:val="22"/>
        </w:rPr>
        <w:t>NFP</w:t>
      </w:r>
      <w:r w:rsidR="00672026" w:rsidRPr="00F43906">
        <w:rPr>
          <w:rFonts w:asciiTheme="minorHAnsi" w:hAnsiTheme="minorHAnsi" w:cstheme="minorHAnsi"/>
          <w:color w:val="000000"/>
          <w:sz w:val="22"/>
          <w:szCs w:val="22"/>
        </w:rPr>
        <w:t xml:space="preserve">. </w:t>
      </w:r>
    </w:p>
    <w:p w14:paraId="1EE96FC3" w14:textId="52A55EB0" w:rsidR="002A12C3" w:rsidRPr="00F43906" w:rsidRDefault="00E71194" w:rsidP="00BA4CEE">
      <w:pPr>
        <w:pStyle w:val="Odsekzoznamu"/>
        <w:spacing w:before="120" w:after="120"/>
        <w:contextualSpacing w:val="0"/>
        <w:jc w:val="both"/>
        <w:rPr>
          <w:rFonts w:asciiTheme="minorHAnsi" w:hAnsiTheme="minorHAnsi" w:cstheme="minorHAnsi"/>
          <w:b/>
        </w:rPr>
      </w:pPr>
      <w:r w:rsidRPr="00F43906">
        <w:rPr>
          <w:rFonts w:asciiTheme="minorHAnsi" w:hAnsiTheme="minorHAnsi" w:cstheme="minorHAnsi"/>
          <w:i/>
          <w:color w:val="000000"/>
          <w:sz w:val="22"/>
          <w:szCs w:val="22"/>
        </w:rPr>
        <w:t xml:space="preserve">(Žiadateľ preukazuje </w:t>
      </w:r>
      <w:r w:rsidR="005B2F42" w:rsidRPr="00F43906">
        <w:rPr>
          <w:rFonts w:asciiTheme="minorHAnsi" w:hAnsiTheme="minorHAnsi" w:cstheme="minorHAnsi"/>
          <w:i/>
          <w:color w:val="000000"/>
          <w:sz w:val="22"/>
          <w:szCs w:val="22"/>
        </w:rPr>
        <w:t>s</w:t>
      </w:r>
      <w:r w:rsidRPr="00F43906">
        <w:rPr>
          <w:rFonts w:asciiTheme="minorHAnsi" w:hAnsiTheme="minorHAnsi" w:cstheme="minorHAnsi"/>
          <w:i/>
          <w:color w:val="000000"/>
          <w:sz w:val="22"/>
          <w:szCs w:val="22"/>
        </w:rPr>
        <w:t xml:space="preserve">plnenie podmienky čestným vyhlásením v časti č. 15 vo formulári </w:t>
      </w:r>
      <w:proofErr w:type="spellStart"/>
      <w:r w:rsidRPr="00F43906">
        <w:rPr>
          <w:rFonts w:asciiTheme="minorHAnsi" w:hAnsiTheme="minorHAnsi" w:cstheme="minorHAnsi"/>
          <w:i/>
          <w:color w:val="000000"/>
          <w:sz w:val="22"/>
          <w:szCs w:val="22"/>
        </w:rPr>
        <w:t>ŽoNFP</w:t>
      </w:r>
      <w:proofErr w:type="spellEnd"/>
      <w:r w:rsidR="000C35D2" w:rsidRPr="00F43906">
        <w:rPr>
          <w:rFonts w:asciiTheme="minorHAnsi" w:hAnsiTheme="minorHAnsi" w:cstheme="minorHAnsi"/>
          <w:i/>
          <w:color w:val="000000"/>
          <w:sz w:val="22"/>
          <w:szCs w:val="22"/>
        </w:rPr>
        <w:t>. Žiadateľ/prijímateľ nesmie túto podmienku poskytnutia príspevku porušiť ani počas konania o </w:t>
      </w:r>
      <w:proofErr w:type="spellStart"/>
      <w:r w:rsidR="000C35D2" w:rsidRPr="00F43906">
        <w:rPr>
          <w:rFonts w:asciiTheme="minorHAnsi" w:hAnsiTheme="minorHAnsi" w:cstheme="minorHAnsi"/>
          <w:i/>
          <w:color w:val="000000"/>
          <w:sz w:val="22"/>
          <w:szCs w:val="22"/>
        </w:rPr>
        <w:t>ŽoNFP</w:t>
      </w:r>
      <w:proofErr w:type="spellEnd"/>
      <w:r w:rsidR="000C35D2" w:rsidRPr="00F43906">
        <w:rPr>
          <w:rFonts w:asciiTheme="minorHAnsi" w:hAnsiTheme="minorHAnsi" w:cstheme="minorHAnsi"/>
          <w:i/>
          <w:color w:val="000000"/>
          <w:sz w:val="22"/>
          <w:szCs w:val="22"/>
        </w:rPr>
        <w:t xml:space="preserve"> a realizácie projektu.)</w:t>
      </w:r>
    </w:p>
    <w:p w14:paraId="7C7144DB" w14:textId="77777777" w:rsidR="002A12C3" w:rsidRPr="00F43906" w:rsidRDefault="002A12C3">
      <w:pPr>
        <w:spacing w:after="0" w:line="240" w:lineRule="auto"/>
        <w:rPr>
          <w:rFonts w:asciiTheme="minorHAnsi" w:hAnsiTheme="minorHAnsi" w:cstheme="minorHAnsi"/>
          <w:b/>
          <w:lang w:eastAsia="sk-SK"/>
        </w:rPr>
      </w:pPr>
    </w:p>
    <w:p w14:paraId="206B8E88" w14:textId="77777777" w:rsidR="003C2776" w:rsidRPr="00AB7465" w:rsidRDefault="003C2776" w:rsidP="004A19CB">
      <w:pPr>
        <w:pStyle w:val="Odsekzoznamu1"/>
        <w:numPr>
          <w:ilvl w:val="1"/>
          <w:numId w:val="1"/>
        </w:numPr>
        <w:spacing w:before="240" w:after="240" w:line="276" w:lineRule="auto"/>
        <w:ind w:left="792"/>
        <w:rPr>
          <w:rFonts w:asciiTheme="minorHAnsi" w:hAnsiTheme="minorHAnsi" w:cstheme="minorHAnsi"/>
          <w:b/>
        </w:rPr>
      </w:pPr>
      <w:r w:rsidRPr="00AB7465">
        <w:rPr>
          <w:rFonts w:asciiTheme="minorHAnsi" w:hAnsiTheme="minorHAnsi" w:cstheme="minorHAnsi"/>
          <w:b/>
        </w:rPr>
        <w:t>Ďalšie podmienky poskytnutia príspevku</w:t>
      </w:r>
    </w:p>
    <w:p w14:paraId="5947AC61" w14:textId="77777777" w:rsidR="002A12C3" w:rsidRPr="00F43906" w:rsidRDefault="00EB697A" w:rsidP="00BA4CEE">
      <w:pPr>
        <w:pStyle w:val="Odsekzoznamu"/>
        <w:numPr>
          <w:ilvl w:val="0"/>
          <w:numId w:val="7"/>
        </w:numPr>
        <w:spacing w:before="120" w:after="120"/>
        <w:contextualSpacing w:val="0"/>
        <w:jc w:val="both"/>
        <w:rPr>
          <w:rFonts w:asciiTheme="minorHAnsi" w:hAnsiTheme="minorHAnsi" w:cstheme="minorHAnsi"/>
          <w:color w:val="000000"/>
          <w:sz w:val="22"/>
          <w:szCs w:val="22"/>
          <w:lang w:eastAsia="en-US"/>
        </w:rPr>
      </w:pPr>
      <w:r w:rsidRPr="00F43906">
        <w:rPr>
          <w:rFonts w:asciiTheme="minorHAnsi" w:hAnsiTheme="minorHAnsi" w:cstheme="minorHAnsi"/>
          <w:color w:val="000000"/>
          <w:sz w:val="22"/>
          <w:szCs w:val="22"/>
        </w:rPr>
        <w:t>oprávnenosť z hľadiska súladu</w:t>
      </w:r>
      <w:r w:rsidR="007C40AA" w:rsidRPr="00F43906">
        <w:rPr>
          <w:rFonts w:asciiTheme="minorHAnsi" w:hAnsiTheme="minorHAnsi" w:cstheme="minorHAnsi"/>
          <w:color w:val="000000"/>
          <w:sz w:val="22"/>
          <w:szCs w:val="22"/>
        </w:rPr>
        <w:t xml:space="preserve"> s </w:t>
      </w:r>
      <w:r w:rsidR="007076A1" w:rsidRPr="00F43906">
        <w:rPr>
          <w:rFonts w:asciiTheme="minorHAnsi" w:hAnsiTheme="minorHAnsi" w:cstheme="minorHAnsi"/>
          <w:color w:val="000000"/>
          <w:sz w:val="22"/>
          <w:szCs w:val="22"/>
        </w:rPr>
        <w:t xml:space="preserve">horizontálnymi princípmi </w:t>
      </w:r>
      <w:r w:rsidR="008202F0" w:rsidRPr="00F43906">
        <w:rPr>
          <w:rFonts w:asciiTheme="minorHAnsi" w:hAnsiTheme="minorHAnsi" w:cstheme="minorHAnsi"/>
          <w:color w:val="000000"/>
          <w:sz w:val="22"/>
          <w:szCs w:val="22"/>
        </w:rPr>
        <w:t xml:space="preserve">Rovnosť </w:t>
      </w:r>
      <w:r w:rsidR="002A12C3" w:rsidRPr="00F43906">
        <w:rPr>
          <w:rFonts w:asciiTheme="minorHAnsi" w:hAnsiTheme="minorHAnsi" w:cstheme="minorHAnsi"/>
          <w:color w:val="000000"/>
          <w:sz w:val="22"/>
          <w:szCs w:val="22"/>
        </w:rPr>
        <w:t xml:space="preserve">mužov a žien </w:t>
      </w:r>
      <w:r w:rsidR="007076A1" w:rsidRPr="00F43906">
        <w:rPr>
          <w:rFonts w:asciiTheme="minorHAnsi" w:hAnsiTheme="minorHAnsi" w:cstheme="minorHAnsi"/>
          <w:color w:val="000000"/>
          <w:sz w:val="22"/>
          <w:szCs w:val="22"/>
        </w:rPr>
        <w:t>a</w:t>
      </w:r>
      <w:r w:rsidR="0096474C" w:rsidRPr="00F43906">
        <w:rPr>
          <w:rFonts w:asciiTheme="minorHAnsi" w:hAnsiTheme="minorHAnsi" w:cstheme="minorHAnsi"/>
          <w:color w:val="000000"/>
          <w:sz w:val="22"/>
          <w:szCs w:val="22"/>
        </w:rPr>
        <w:t> </w:t>
      </w:r>
      <w:r w:rsidR="008202F0" w:rsidRPr="00F43906">
        <w:rPr>
          <w:rFonts w:asciiTheme="minorHAnsi" w:hAnsiTheme="minorHAnsi" w:cstheme="minorHAnsi"/>
          <w:color w:val="000000"/>
          <w:sz w:val="22"/>
          <w:szCs w:val="22"/>
        </w:rPr>
        <w:t>Nediskriminácia</w:t>
      </w:r>
      <w:r w:rsidR="0096474C" w:rsidRPr="00F43906">
        <w:rPr>
          <w:rFonts w:asciiTheme="minorHAnsi" w:hAnsiTheme="minorHAnsi" w:cstheme="minorHAnsi"/>
          <w:color w:val="000000"/>
          <w:sz w:val="22"/>
          <w:szCs w:val="22"/>
        </w:rPr>
        <w:t xml:space="preserve"> (ďalej aj „HP </w:t>
      </w:r>
      <w:proofErr w:type="spellStart"/>
      <w:r w:rsidR="0096474C" w:rsidRPr="00F43906">
        <w:rPr>
          <w:rFonts w:asciiTheme="minorHAnsi" w:hAnsiTheme="minorHAnsi" w:cstheme="minorHAnsi"/>
          <w:color w:val="000000"/>
          <w:sz w:val="22"/>
          <w:szCs w:val="22"/>
        </w:rPr>
        <w:t>RMŽaND</w:t>
      </w:r>
      <w:proofErr w:type="spellEnd"/>
      <w:r w:rsidR="0096474C" w:rsidRPr="00F43906">
        <w:rPr>
          <w:rFonts w:asciiTheme="minorHAnsi" w:hAnsiTheme="minorHAnsi" w:cstheme="minorHAnsi"/>
          <w:color w:val="000000"/>
          <w:sz w:val="22"/>
          <w:szCs w:val="22"/>
        </w:rPr>
        <w:t>“)</w:t>
      </w:r>
    </w:p>
    <w:p w14:paraId="5E60D822" w14:textId="17F9A06D" w:rsidR="001F7C53" w:rsidRPr="00F43906" w:rsidRDefault="000C6BA0" w:rsidP="00B30BCC">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Uvedené h</w:t>
      </w:r>
      <w:r w:rsidR="001F7C53" w:rsidRPr="00F43906">
        <w:rPr>
          <w:rFonts w:asciiTheme="minorHAnsi" w:hAnsiTheme="minorHAnsi" w:cstheme="minorHAnsi"/>
          <w:color w:val="000000"/>
          <w:sz w:val="22"/>
          <w:szCs w:val="22"/>
        </w:rPr>
        <w:t>orizontálne princípy sú definované v Partnerske</w:t>
      </w:r>
      <w:r w:rsidR="008C5518" w:rsidRPr="00F43906">
        <w:rPr>
          <w:rFonts w:asciiTheme="minorHAnsi" w:hAnsiTheme="minorHAnsi" w:cstheme="minorHAnsi"/>
          <w:color w:val="000000"/>
          <w:sz w:val="22"/>
          <w:szCs w:val="22"/>
        </w:rPr>
        <w:t xml:space="preserve">j dohode SR na roky 2014 – 2020 </w:t>
      </w:r>
      <w:r w:rsidR="00E977FB">
        <w:rPr>
          <w:rFonts w:asciiTheme="minorHAnsi" w:hAnsiTheme="minorHAnsi" w:cstheme="minorHAnsi"/>
          <w:color w:val="000000"/>
          <w:sz w:val="22"/>
          <w:szCs w:val="22"/>
        </w:rPr>
        <w:br/>
      </w:r>
      <w:r w:rsidR="008C5518" w:rsidRPr="00F43906">
        <w:rPr>
          <w:rFonts w:asciiTheme="minorHAnsi" w:hAnsiTheme="minorHAnsi" w:cstheme="minorHAnsi"/>
          <w:color w:val="000000"/>
          <w:sz w:val="22"/>
          <w:szCs w:val="22"/>
        </w:rPr>
        <w:t xml:space="preserve">a </w:t>
      </w:r>
      <w:r w:rsidR="001F7C53" w:rsidRPr="00F43906">
        <w:rPr>
          <w:rFonts w:asciiTheme="minorHAnsi" w:hAnsiTheme="minorHAnsi" w:cstheme="minorHAnsi"/>
          <w:color w:val="000000"/>
          <w:sz w:val="22"/>
          <w:szCs w:val="22"/>
        </w:rPr>
        <w:t>v</w:t>
      </w:r>
      <w:r w:rsidR="002A12C3" w:rsidRPr="00F43906">
        <w:rPr>
          <w:rFonts w:asciiTheme="minorHAnsi" w:hAnsiTheme="minorHAnsi" w:cstheme="minorHAnsi"/>
          <w:color w:val="000000"/>
          <w:sz w:val="22"/>
          <w:szCs w:val="22"/>
        </w:rPr>
        <w:t> </w:t>
      </w:r>
      <w:r w:rsidR="001F7C53" w:rsidRPr="00F43906">
        <w:rPr>
          <w:rFonts w:asciiTheme="minorHAnsi" w:hAnsiTheme="minorHAnsi" w:cstheme="minorHAnsi"/>
          <w:color w:val="000000"/>
          <w:sz w:val="22"/>
          <w:szCs w:val="22"/>
        </w:rPr>
        <w:t>čl. 7 a 8 všeobecného nariadenia</w:t>
      </w:r>
      <w:r w:rsidR="009A02E9" w:rsidRPr="00F43906">
        <w:rPr>
          <w:rStyle w:val="Odkaznapoznmkupodiarou"/>
          <w:rFonts w:asciiTheme="minorHAnsi" w:hAnsiTheme="minorHAnsi" w:cstheme="minorHAnsi"/>
          <w:sz w:val="22"/>
          <w:szCs w:val="22"/>
        </w:rPr>
        <w:footnoteReference w:id="1"/>
      </w:r>
      <w:r w:rsidR="001F7C53" w:rsidRPr="00F43906">
        <w:rPr>
          <w:rFonts w:asciiTheme="minorHAnsi" w:hAnsiTheme="minorHAnsi" w:cstheme="minorHAnsi"/>
          <w:color w:val="000000"/>
          <w:sz w:val="22"/>
          <w:szCs w:val="22"/>
        </w:rPr>
        <w:t>.</w:t>
      </w:r>
      <w:r w:rsidR="00D6511F" w:rsidRPr="00F43906">
        <w:rPr>
          <w:rFonts w:asciiTheme="minorHAnsi" w:hAnsiTheme="minorHAnsi" w:cstheme="minorHAnsi"/>
          <w:color w:val="000000"/>
          <w:sz w:val="22"/>
          <w:szCs w:val="22"/>
        </w:rPr>
        <w:t xml:space="preserve"> HP </w:t>
      </w:r>
      <w:r w:rsidR="00E84364" w:rsidRPr="00F43906">
        <w:rPr>
          <w:rFonts w:asciiTheme="minorHAnsi" w:hAnsiTheme="minorHAnsi" w:cstheme="minorHAnsi"/>
          <w:color w:val="000000"/>
          <w:sz w:val="22"/>
          <w:szCs w:val="22"/>
        </w:rPr>
        <w:t>R</w:t>
      </w:r>
      <w:r w:rsidR="009A02E9" w:rsidRPr="00F43906">
        <w:rPr>
          <w:rFonts w:asciiTheme="minorHAnsi" w:hAnsiTheme="minorHAnsi" w:cstheme="minorHAnsi"/>
          <w:color w:val="000000"/>
          <w:sz w:val="22"/>
          <w:szCs w:val="22"/>
        </w:rPr>
        <w:t>ovnos</w:t>
      </w:r>
      <w:r w:rsidR="00222202" w:rsidRPr="00F43906">
        <w:rPr>
          <w:rFonts w:asciiTheme="minorHAnsi" w:hAnsiTheme="minorHAnsi" w:cstheme="minorHAnsi"/>
          <w:color w:val="000000"/>
          <w:sz w:val="22"/>
          <w:szCs w:val="22"/>
        </w:rPr>
        <w:t>ť</w:t>
      </w:r>
      <w:r w:rsidR="009A02E9" w:rsidRPr="00F43906">
        <w:rPr>
          <w:rFonts w:asciiTheme="minorHAnsi" w:hAnsiTheme="minorHAnsi" w:cstheme="minorHAnsi"/>
          <w:color w:val="000000"/>
          <w:sz w:val="22"/>
          <w:szCs w:val="22"/>
        </w:rPr>
        <w:t xml:space="preserve"> mužov a žien </w:t>
      </w:r>
      <w:r w:rsidR="00D6511F" w:rsidRPr="00F43906">
        <w:rPr>
          <w:rFonts w:asciiTheme="minorHAnsi" w:hAnsiTheme="minorHAnsi" w:cstheme="minorHAnsi"/>
          <w:color w:val="000000"/>
          <w:sz w:val="22"/>
          <w:szCs w:val="22"/>
        </w:rPr>
        <w:t>a</w:t>
      </w:r>
      <w:r w:rsidR="009960D9" w:rsidRPr="00F43906">
        <w:rPr>
          <w:rFonts w:asciiTheme="minorHAnsi" w:hAnsiTheme="minorHAnsi" w:cstheme="minorHAnsi"/>
          <w:color w:val="000000"/>
          <w:sz w:val="22"/>
          <w:szCs w:val="22"/>
        </w:rPr>
        <w:t xml:space="preserve"> HP </w:t>
      </w:r>
      <w:r w:rsidR="00E84364" w:rsidRPr="00F43906">
        <w:rPr>
          <w:rFonts w:asciiTheme="minorHAnsi" w:hAnsiTheme="minorHAnsi" w:cstheme="minorHAnsi"/>
          <w:color w:val="000000"/>
          <w:sz w:val="22"/>
          <w:szCs w:val="22"/>
        </w:rPr>
        <w:t>N</w:t>
      </w:r>
      <w:r w:rsidR="00D6511F" w:rsidRPr="00F43906">
        <w:rPr>
          <w:rFonts w:asciiTheme="minorHAnsi" w:hAnsiTheme="minorHAnsi" w:cstheme="minorHAnsi"/>
          <w:color w:val="000000"/>
          <w:sz w:val="22"/>
          <w:szCs w:val="22"/>
        </w:rPr>
        <w:t>ediskriminácia sa uplatňuj</w:t>
      </w:r>
      <w:r w:rsidR="009960D9" w:rsidRPr="00F43906">
        <w:rPr>
          <w:rFonts w:asciiTheme="minorHAnsi" w:hAnsiTheme="minorHAnsi" w:cstheme="minorHAnsi"/>
          <w:color w:val="000000"/>
          <w:sz w:val="22"/>
          <w:szCs w:val="22"/>
        </w:rPr>
        <w:t>ú</w:t>
      </w:r>
      <w:r w:rsidR="00D6511F" w:rsidRPr="00F43906">
        <w:rPr>
          <w:rFonts w:asciiTheme="minorHAnsi" w:hAnsiTheme="minorHAnsi" w:cstheme="minorHAnsi"/>
          <w:color w:val="000000"/>
          <w:sz w:val="22"/>
          <w:szCs w:val="22"/>
        </w:rPr>
        <w:t xml:space="preserve"> aj v rámci OP TP napriek tomu, že aktivity programu nie sú priamo cielené na podporu znevýhodnených skupín a zavádzanie vyrovná</w:t>
      </w:r>
      <w:r w:rsidR="009960D9" w:rsidRPr="00F43906">
        <w:rPr>
          <w:rFonts w:asciiTheme="minorHAnsi" w:hAnsiTheme="minorHAnsi" w:cstheme="minorHAnsi"/>
          <w:color w:val="000000"/>
          <w:sz w:val="22"/>
          <w:szCs w:val="22"/>
        </w:rPr>
        <w:t>vacích opatrení. Uplatňovanie týchto</w:t>
      </w:r>
      <w:r w:rsidR="00D6511F" w:rsidRPr="00F43906">
        <w:rPr>
          <w:rFonts w:asciiTheme="minorHAnsi" w:hAnsiTheme="minorHAnsi" w:cstheme="minorHAnsi"/>
          <w:color w:val="000000"/>
          <w:sz w:val="22"/>
          <w:szCs w:val="22"/>
        </w:rPr>
        <w:t xml:space="preserve"> princíp</w:t>
      </w:r>
      <w:r w:rsidR="009960D9" w:rsidRPr="00F43906">
        <w:rPr>
          <w:rFonts w:asciiTheme="minorHAnsi" w:hAnsiTheme="minorHAnsi" w:cstheme="minorHAnsi"/>
          <w:color w:val="000000"/>
          <w:sz w:val="22"/>
          <w:szCs w:val="22"/>
        </w:rPr>
        <w:t xml:space="preserve">ov </w:t>
      </w:r>
      <w:r w:rsidR="00D6511F" w:rsidRPr="00F43906">
        <w:rPr>
          <w:rFonts w:asciiTheme="minorHAnsi" w:hAnsiTheme="minorHAnsi" w:cstheme="minorHAnsi"/>
          <w:color w:val="000000"/>
          <w:sz w:val="22"/>
          <w:szCs w:val="22"/>
        </w:rPr>
        <w:t>v podmienkach OP TP spočíva najmä v zabezpečení podmienok pre rovnakú dostupnosť pre všetkých, aby nedochádzalo k vylučovaniu ľudí na základe rodu, veku, rasy, etnika, zdravotného postihnutia alebo k mzdovej diskriminácii a pod.</w:t>
      </w:r>
    </w:p>
    <w:p w14:paraId="5B689296" w14:textId="77777777" w:rsidR="00FC1275" w:rsidRPr="00F43906" w:rsidRDefault="00FC1275"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i/>
          <w:sz w:val="22"/>
          <w:szCs w:val="22"/>
          <w:lang w:eastAsia="en-US"/>
        </w:rPr>
        <w:t xml:space="preserve">(Žiadateľ nepredkladá samostatnú prílohu, ktorou deklaruje splnenie tejto podmienky poskytnutia príspevku. Žiadateľ deklaruje súlad projektu s cieľmi HP </w:t>
      </w:r>
      <w:proofErr w:type="spellStart"/>
      <w:r w:rsidRPr="00F43906">
        <w:rPr>
          <w:rFonts w:asciiTheme="minorHAnsi" w:hAnsiTheme="minorHAnsi" w:cstheme="minorHAnsi"/>
          <w:i/>
          <w:sz w:val="22"/>
          <w:szCs w:val="22"/>
          <w:lang w:eastAsia="en-US"/>
        </w:rPr>
        <w:t>RMŽaND</w:t>
      </w:r>
      <w:proofErr w:type="spellEnd"/>
      <w:r w:rsidRPr="00F43906">
        <w:rPr>
          <w:rFonts w:asciiTheme="minorHAnsi" w:hAnsiTheme="minorHAnsi" w:cstheme="minorHAnsi"/>
          <w:i/>
          <w:sz w:val="22"/>
          <w:szCs w:val="22"/>
          <w:lang w:eastAsia="en-US"/>
        </w:rPr>
        <w:t xml:space="preserve"> prostredníctvom výberu oprávnených typov aktivít vo formulári </w:t>
      </w:r>
      <w:proofErr w:type="spellStart"/>
      <w:r w:rsidRPr="00F43906">
        <w:rPr>
          <w:rFonts w:asciiTheme="minorHAnsi" w:hAnsiTheme="minorHAnsi" w:cstheme="minorHAnsi"/>
          <w:i/>
          <w:sz w:val="22"/>
          <w:szCs w:val="22"/>
          <w:lang w:eastAsia="en-US"/>
        </w:rPr>
        <w:t>ŽoNFP</w:t>
      </w:r>
      <w:proofErr w:type="spellEnd"/>
      <w:r w:rsidRPr="00F43906">
        <w:rPr>
          <w:rFonts w:asciiTheme="minorHAnsi" w:hAnsiTheme="minorHAnsi" w:cstheme="minorHAnsi"/>
          <w:i/>
          <w:sz w:val="22"/>
          <w:szCs w:val="22"/>
          <w:lang w:eastAsia="en-US"/>
        </w:rPr>
        <w:t>, v rámci ktorého sa v</w:t>
      </w:r>
      <w:r w:rsidR="00677FDE" w:rsidRPr="00F43906">
        <w:rPr>
          <w:rFonts w:asciiTheme="minorHAnsi" w:hAnsiTheme="minorHAnsi" w:cstheme="minorHAnsi"/>
          <w:i/>
          <w:sz w:val="22"/>
          <w:szCs w:val="22"/>
          <w:lang w:eastAsia="en-US"/>
        </w:rPr>
        <w:t> </w:t>
      </w:r>
      <w:r w:rsidRPr="00F43906">
        <w:rPr>
          <w:rFonts w:asciiTheme="minorHAnsi" w:hAnsiTheme="minorHAnsi" w:cstheme="minorHAnsi"/>
          <w:i/>
          <w:sz w:val="22"/>
          <w:szCs w:val="22"/>
          <w:lang w:eastAsia="en-US"/>
        </w:rPr>
        <w:t>časti č. 5 automaticky vygeneruje text v znení „Projekt je v súlade s princípom podpory rovnosti mužov a</w:t>
      </w:r>
      <w:r w:rsidR="00BD3E68" w:rsidRPr="00F43906">
        <w:rPr>
          <w:rFonts w:asciiTheme="minorHAnsi" w:hAnsiTheme="minorHAnsi" w:cstheme="minorHAnsi"/>
          <w:i/>
          <w:sz w:val="22"/>
          <w:szCs w:val="22"/>
          <w:lang w:eastAsia="en-US"/>
        </w:rPr>
        <w:t> </w:t>
      </w:r>
      <w:r w:rsidRPr="00F43906">
        <w:rPr>
          <w:rFonts w:asciiTheme="minorHAnsi" w:hAnsiTheme="minorHAnsi" w:cstheme="minorHAnsi"/>
          <w:i/>
          <w:sz w:val="22"/>
          <w:szCs w:val="22"/>
          <w:lang w:eastAsia="en-US"/>
        </w:rPr>
        <w:t xml:space="preserve">žien a nediskriminácia“. Žiadateľ rovnako v rámci formulára </w:t>
      </w:r>
      <w:proofErr w:type="spellStart"/>
      <w:r w:rsidRPr="00F43906">
        <w:rPr>
          <w:rFonts w:asciiTheme="minorHAnsi" w:hAnsiTheme="minorHAnsi" w:cstheme="minorHAnsi"/>
          <w:i/>
          <w:sz w:val="22"/>
          <w:szCs w:val="22"/>
          <w:lang w:eastAsia="en-US"/>
        </w:rPr>
        <w:t>ŽoNFP</w:t>
      </w:r>
      <w:proofErr w:type="spellEnd"/>
      <w:r w:rsidRPr="00F43906">
        <w:rPr>
          <w:rFonts w:asciiTheme="minorHAnsi" w:hAnsiTheme="minorHAnsi" w:cstheme="minorHAnsi"/>
          <w:i/>
          <w:sz w:val="22"/>
          <w:szCs w:val="22"/>
          <w:lang w:eastAsia="en-US"/>
        </w:rPr>
        <w:t xml:space="preserve"> v</w:t>
      </w:r>
      <w:r w:rsidR="002A12C3" w:rsidRPr="00F43906">
        <w:rPr>
          <w:rFonts w:asciiTheme="minorHAnsi" w:hAnsiTheme="minorHAnsi" w:cstheme="minorHAnsi"/>
          <w:i/>
          <w:sz w:val="22"/>
          <w:szCs w:val="22"/>
          <w:lang w:eastAsia="en-US"/>
        </w:rPr>
        <w:t> </w:t>
      </w:r>
      <w:r w:rsidRPr="00F43906">
        <w:rPr>
          <w:rFonts w:asciiTheme="minorHAnsi" w:hAnsiTheme="minorHAnsi" w:cstheme="minorHAnsi"/>
          <w:i/>
          <w:sz w:val="22"/>
          <w:szCs w:val="22"/>
          <w:lang w:eastAsia="en-US"/>
        </w:rPr>
        <w:t>čestnom vyhlásení v</w:t>
      </w:r>
      <w:r w:rsidR="00677FDE" w:rsidRPr="00F43906">
        <w:rPr>
          <w:rFonts w:asciiTheme="minorHAnsi" w:hAnsiTheme="minorHAnsi" w:cstheme="minorHAnsi"/>
          <w:i/>
          <w:sz w:val="22"/>
          <w:szCs w:val="22"/>
          <w:lang w:eastAsia="en-US"/>
        </w:rPr>
        <w:t> </w:t>
      </w:r>
      <w:r w:rsidRPr="00F43906">
        <w:rPr>
          <w:rFonts w:asciiTheme="minorHAnsi" w:hAnsiTheme="minorHAnsi" w:cstheme="minorHAnsi"/>
          <w:i/>
          <w:sz w:val="22"/>
          <w:szCs w:val="22"/>
          <w:lang w:eastAsia="en-US"/>
        </w:rPr>
        <w:t>časti č. 15 potvrdzuje súlad s</w:t>
      </w:r>
      <w:r w:rsidR="00BD3E68" w:rsidRPr="00F43906">
        <w:rPr>
          <w:rFonts w:asciiTheme="minorHAnsi" w:hAnsiTheme="minorHAnsi" w:cstheme="minorHAnsi"/>
          <w:i/>
          <w:sz w:val="22"/>
          <w:szCs w:val="22"/>
          <w:lang w:eastAsia="en-US"/>
        </w:rPr>
        <w:t> </w:t>
      </w:r>
      <w:r w:rsidRPr="00F43906">
        <w:rPr>
          <w:rFonts w:asciiTheme="minorHAnsi" w:hAnsiTheme="minorHAnsi" w:cstheme="minorHAnsi"/>
          <w:i/>
          <w:sz w:val="22"/>
          <w:szCs w:val="22"/>
          <w:lang w:eastAsia="en-US"/>
        </w:rPr>
        <w:t>horizontálnymi princípmi)</w:t>
      </w:r>
      <w:r w:rsidRPr="00F43906">
        <w:rPr>
          <w:rFonts w:asciiTheme="minorHAnsi" w:hAnsiTheme="minorHAnsi" w:cstheme="minorHAnsi"/>
          <w:i/>
          <w:sz w:val="22"/>
          <w:szCs w:val="22"/>
        </w:rPr>
        <w:t>.</w:t>
      </w:r>
    </w:p>
    <w:p w14:paraId="55CC5A5C" w14:textId="77777777" w:rsidR="00D6511F" w:rsidRPr="00F43906" w:rsidRDefault="00D6511F" w:rsidP="001F7C53">
      <w:pPr>
        <w:pStyle w:val="Textkomentra"/>
        <w:rPr>
          <w:rFonts w:asciiTheme="minorHAnsi" w:hAnsiTheme="minorHAnsi" w:cstheme="minorHAnsi"/>
          <w:color w:val="000000"/>
          <w:sz w:val="22"/>
          <w:szCs w:val="22"/>
          <w:lang w:eastAsia="en-US"/>
        </w:rPr>
      </w:pPr>
    </w:p>
    <w:p w14:paraId="1BB35B68" w14:textId="77777777" w:rsidR="007C40AA" w:rsidRPr="00F43906" w:rsidRDefault="00704476" w:rsidP="00BA4CEE">
      <w:pPr>
        <w:pStyle w:val="Odsekzoznamu"/>
        <w:numPr>
          <w:ilvl w:val="0"/>
          <w:numId w:val="7"/>
        </w:numPr>
        <w:spacing w:before="120" w:after="120"/>
        <w:contextualSpacing w:val="0"/>
        <w:rPr>
          <w:rFonts w:asciiTheme="minorHAnsi" w:hAnsiTheme="minorHAnsi" w:cstheme="minorHAnsi"/>
          <w:color w:val="000000"/>
          <w:sz w:val="22"/>
          <w:szCs w:val="22"/>
        </w:rPr>
      </w:pPr>
      <w:r w:rsidRPr="00F43906">
        <w:rPr>
          <w:rFonts w:asciiTheme="minorHAnsi" w:hAnsiTheme="minorHAnsi" w:cstheme="minorHAnsi"/>
          <w:color w:val="000000"/>
          <w:sz w:val="22"/>
          <w:szCs w:val="22"/>
        </w:rPr>
        <w:t>č</w:t>
      </w:r>
      <w:r w:rsidR="007C40AA" w:rsidRPr="00F43906">
        <w:rPr>
          <w:rFonts w:asciiTheme="minorHAnsi" w:hAnsiTheme="minorHAnsi" w:cstheme="minorHAnsi"/>
          <w:color w:val="000000"/>
          <w:sz w:val="22"/>
          <w:szCs w:val="22"/>
        </w:rPr>
        <w:t xml:space="preserve">asová </w:t>
      </w:r>
      <w:r w:rsidRPr="00F43906">
        <w:rPr>
          <w:rFonts w:asciiTheme="minorHAnsi" w:hAnsiTheme="minorHAnsi" w:cstheme="minorHAnsi"/>
          <w:color w:val="000000"/>
          <w:sz w:val="22"/>
          <w:szCs w:val="22"/>
        </w:rPr>
        <w:t>oprávnenosť realizácie projektu</w:t>
      </w:r>
    </w:p>
    <w:p w14:paraId="3A1FE084" w14:textId="02FB88D8" w:rsidR="00F875B0" w:rsidRPr="00F43906" w:rsidRDefault="007C40AA"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 xml:space="preserve">Hlavné aktivity projektu je prijímateľ povinný začať realizovať </w:t>
      </w:r>
      <w:r w:rsidR="00AC293D" w:rsidRPr="003F00FD">
        <w:rPr>
          <w:rFonts w:asciiTheme="minorHAnsi" w:eastAsiaTheme="minorHAnsi" w:hAnsiTheme="minorHAnsi"/>
          <w:b/>
          <w:color w:val="000000"/>
          <w:sz w:val="22"/>
          <w:szCs w:val="22"/>
          <w:lang w:eastAsia="en-US"/>
        </w:rPr>
        <w:t>najskôr</w:t>
      </w:r>
      <w:r w:rsidR="00AC293D" w:rsidRPr="003F00FD">
        <w:rPr>
          <w:rFonts w:asciiTheme="minorHAnsi" w:eastAsiaTheme="minorHAnsi" w:hAnsiTheme="minorHAnsi"/>
          <w:b/>
          <w:color w:val="000000"/>
          <w:sz w:val="22"/>
          <w:szCs w:val="22"/>
          <w:lang w:eastAsia="en-US"/>
        </w:rPr>
        <w:br/>
      </w:r>
      <w:r w:rsidR="00AC293D" w:rsidRPr="00CD0EF3">
        <w:rPr>
          <w:rFonts w:asciiTheme="minorHAnsi" w:eastAsiaTheme="minorHAnsi" w:hAnsiTheme="minorHAnsi"/>
          <w:b/>
          <w:color w:val="000000"/>
          <w:sz w:val="22"/>
          <w:szCs w:val="22"/>
          <w:lang w:eastAsia="en-US"/>
        </w:rPr>
        <w:t xml:space="preserve">od 01. </w:t>
      </w:r>
      <w:r w:rsidR="00214495">
        <w:rPr>
          <w:rFonts w:asciiTheme="minorHAnsi" w:eastAsiaTheme="minorHAnsi" w:hAnsiTheme="minorHAnsi"/>
          <w:b/>
          <w:color w:val="000000"/>
          <w:sz w:val="22"/>
          <w:szCs w:val="22"/>
          <w:lang w:eastAsia="en-US"/>
        </w:rPr>
        <w:t>12</w:t>
      </w:r>
      <w:r w:rsidR="00AC293D" w:rsidRPr="00CD0EF3">
        <w:rPr>
          <w:rFonts w:asciiTheme="minorHAnsi" w:eastAsiaTheme="minorHAnsi" w:hAnsiTheme="minorHAnsi"/>
          <w:b/>
          <w:color w:val="000000"/>
          <w:sz w:val="22"/>
          <w:szCs w:val="22"/>
          <w:lang w:eastAsia="en-US"/>
        </w:rPr>
        <w:t>. 201</w:t>
      </w:r>
      <w:r w:rsidR="00214495">
        <w:rPr>
          <w:rFonts w:asciiTheme="minorHAnsi" w:eastAsiaTheme="minorHAnsi" w:hAnsiTheme="minorHAnsi"/>
          <w:b/>
          <w:color w:val="000000"/>
          <w:sz w:val="22"/>
          <w:szCs w:val="22"/>
          <w:lang w:eastAsia="en-US"/>
        </w:rPr>
        <w:t>8</w:t>
      </w:r>
      <w:r w:rsidR="00AC293D">
        <w:rPr>
          <w:rFonts w:asciiTheme="minorHAnsi" w:eastAsiaTheme="minorHAnsi" w:hAnsiTheme="minorHAnsi"/>
          <w:b/>
          <w:color w:val="000000"/>
          <w:sz w:val="22"/>
          <w:szCs w:val="22"/>
          <w:lang w:eastAsia="en-US"/>
        </w:rPr>
        <w:t xml:space="preserve"> </w:t>
      </w:r>
      <w:r w:rsidRPr="00F43906">
        <w:rPr>
          <w:rFonts w:asciiTheme="minorHAnsi" w:hAnsiTheme="minorHAnsi" w:cstheme="minorHAnsi"/>
          <w:color w:val="000000"/>
          <w:sz w:val="22"/>
          <w:szCs w:val="22"/>
        </w:rPr>
        <w:t>najneskôr do 3</w:t>
      </w:r>
      <w:r w:rsidR="002A12C3" w:rsidRPr="00F43906">
        <w:rPr>
          <w:rFonts w:asciiTheme="minorHAnsi" w:hAnsiTheme="minorHAnsi" w:cstheme="minorHAnsi"/>
          <w:color w:val="000000"/>
          <w:sz w:val="22"/>
          <w:szCs w:val="22"/>
        </w:rPr>
        <w:t> </w:t>
      </w:r>
      <w:r w:rsidRPr="00F43906">
        <w:rPr>
          <w:rFonts w:asciiTheme="minorHAnsi" w:hAnsiTheme="minorHAnsi" w:cstheme="minorHAnsi"/>
          <w:color w:val="000000"/>
          <w:sz w:val="22"/>
          <w:szCs w:val="22"/>
        </w:rPr>
        <w:t>mesiacov od nadobudnutia účinnosti zmluvy o poskytnutí NFP</w:t>
      </w:r>
      <w:r w:rsidR="005F0E9D">
        <w:rPr>
          <w:rFonts w:asciiTheme="minorHAnsi" w:hAnsiTheme="minorHAnsi" w:cstheme="minorHAnsi"/>
          <w:color w:val="000000"/>
          <w:sz w:val="22"/>
          <w:szCs w:val="22"/>
        </w:rPr>
        <w:t xml:space="preserve"> </w:t>
      </w:r>
      <w:r w:rsidR="0096474C" w:rsidRPr="00F43906">
        <w:rPr>
          <w:rFonts w:asciiTheme="minorHAnsi" w:hAnsiTheme="minorHAnsi" w:cstheme="minorHAnsi"/>
          <w:color w:val="000000"/>
          <w:sz w:val="22"/>
          <w:szCs w:val="22"/>
        </w:rPr>
        <w:t>(ďalej aj „zmluva o NFP“)</w:t>
      </w:r>
      <w:r w:rsidR="002366FB" w:rsidRPr="00F43906">
        <w:rPr>
          <w:rFonts w:asciiTheme="minorHAnsi" w:hAnsiTheme="minorHAnsi" w:cstheme="minorHAnsi"/>
          <w:color w:val="000000"/>
          <w:sz w:val="22"/>
          <w:szCs w:val="22"/>
        </w:rPr>
        <w:t>/interného Rozhodnutia o schválení žiadosti o NFP</w:t>
      </w:r>
      <w:r w:rsidRPr="00F43906">
        <w:rPr>
          <w:rFonts w:asciiTheme="minorHAnsi" w:hAnsiTheme="minorHAnsi" w:cstheme="minorHAnsi"/>
          <w:color w:val="000000"/>
          <w:sz w:val="22"/>
          <w:szCs w:val="22"/>
        </w:rPr>
        <w:t>.</w:t>
      </w:r>
      <w:r w:rsidR="00704476" w:rsidRPr="00F43906">
        <w:rPr>
          <w:rFonts w:asciiTheme="minorHAnsi" w:hAnsiTheme="minorHAnsi" w:cstheme="minorHAnsi"/>
          <w:color w:val="000000"/>
          <w:sz w:val="22"/>
          <w:szCs w:val="22"/>
        </w:rPr>
        <w:t xml:space="preserve"> </w:t>
      </w:r>
      <w:r w:rsidRPr="00F43906">
        <w:rPr>
          <w:rFonts w:asciiTheme="minorHAnsi" w:hAnsiTheme="minorHAnsi" w:cstheme="minorHAnsi"/>
          <w:color w:val="000000"/>
          <w:sz w:val="22"/>
          <w:szCs w:val="22"/>
        </w:rPr>
        <w:t xml:space="preserve">Aktivity </w:t>
      </w:r>
      <w:r w:rsidRPr="00F43906">
        <w:rPr>
          <w:rFonts w:asciiTheme="minorHAnsi" w:hAnsiTheme="minorHAnsi" w:cstheme="minorHAnsi"/>
          <w:color w:val="000000"/>
          <w:sz w:val="22"/>
          <w:szCs w:val="22"/>
        </w:rPr>
        <w:lastRenderedPageBreak/>
        <w:t xml:space="preserve">projektu je prijímateľ povinný ukončiť </w:t>
      </w:r>
      <w:r w:rsidR="0096474C" w:rsidRPr="00F43906">
        <w:rPr>
          <w:rFonts w:asciiTheme="minorHAnsi" w:hAnsiTheme="minorHAnsi" w:cstheme="minorHAnsi"/>
          <w:b/>
          <w:color w:val="000000"/>
          <w:sz w:val="22"/>
          <w:szCs w:val="22"/>
        </w:rPr>
        <w:t xml:space="preserve">najneskôr do </w:t>
      </w:r>
      <w:r w:rsidR="0096474C" w:rsidRPr="00CD0EF3">
        <w:rPr>
          <w:rFonts w:asciiTheme="minorHAnsi" w:hAnsiTheme="minorHAnsi" w:cstheme="minorHAnsi"/>
          <w:b/>
          <w:color w:val="000000"/>
          <w:sz w:val="22"/>
          <w:szCs w:val="22"/>
        </w:rPr>
        <w:t>31.</w:t>
      </w:r>
      <w:r w:rsidR="00AC293D" w:rsidRPr="00CD0EF3">
        <w:rPr>
          <w:rFonts w:asciiTheme="minorHAnsi" w:hAnsiTheme="minorHAnsi" w:cstheme="minorHAnsi"/>
          <w:b/>
          <w:color w:val="000000"/>
          <w:sz w:val="22"/>
          <w:szCs w:val="22"/>
        </w:rPr>
        <w:t xml:space="preserve"> </w:t>
      </w:r>
      <w:r w:rsidR="0096474C" w:rsidRPr="00CD0EF3">
        <w:rPr>
          <w:rFonts w:asciiTheme="minorHAnsi" w:hAnsiTheme="minorHAnsi" w:cstheme="minorHAnsi"/>
          <w:b/>
          <w:color w:val="000000"/>
          <w:sz w:val="22"/>
          <w:szCs w:val="22"/>
        </w:rPr>
        <w:t>12.</w:t>
      </w:r>
      <w:r w:rsidR="00AC293D" w:rsidRPr="00CD0EF3">
        <w:rPr>
          <w:rFonts w:asciiTheme="minorHAnsi" w:hAnsiTheme="minorHAnsi" w:cstheme="minorHAnsi"/>
          <w:b/>
          <w:color w:val="000000"/>
          <w:sz w:val="22"/>
          <w:szCs w:val="22"/>
        </w:rPr>
        <w:t xml:space="preserve"> </w:t>
      </w:r>
      <w:r w:rsidR="0096474C" w:rsidRPr="00CD0EF3">
        <w:rPr>
          <w:rFonts w:asciiTheme="minorHAnsi" w:hAnsiTheme="minorHAnsi" w:cstheme="minorHAnsi"/>
          <w:b/>
          <w:color w:val="000000"/>
          <w:sz w:val="22"/>
          <w:szCs w:val="22"/>
        </w:rPr>
        <w:t>20</w:t>
      </w:r>
      <w:r w:rsidR="00AC293D" w:rsidRPr="00CD0EF3">
        <w:rPr>
          <w:rFonts w:asciiTheme="minorHAnsi" w:hAnsiTheme="minorHAnsi" w:cstheme="minorHAnsi"/>
          <w:b/>
          <w:color w:val="000000"/>
          <w:sz w:val="22"/>
          <w:szCs w:val="22"/>
        </w:rPr>
        <w:t>19</w:t>
      </w:r>
      <w:r w:rsidRPr="00CD0EF3">
        <w:rPr>
          <w:rFonts w:asciiTheme="minorHAnsi" w:hAnsiTheme="minorHAnsi" w:cstheme="minorHAnsi"/>
          <w:color w:val="000000"/>
          <w:sz w:val="22"/>
          <w:szCs w:val="22"/>
        </w:rPr>
        <w:t>.</w:t>
      </w:r>
      <w:r w:rsidR="00F875B0" w:rsidRPr="00F43906">
        <w:rPr>
          <w:rFonts w:asciiTheme="minorHAnsi" w:hAnsiTheme="minorHAnsi" w:cstheme="minorHAnsi"/>
          <w:color w:val="000000"/>
          <w:sz w:val="22"/>
          <w:szCs w:val="22"/>
        </w:rPr>
        <w:t xml:space="preserve"> Žiadateľ o NFP je oprávnený predložiť v rámci vyzvania viacero žiadostí o NFP. </w:t>
      </w:r>
    </w:p>
    <w:p w14:paraId="73F4EE88" w14:textId="77777777" w:rsidR="00065C12" w:rsidRPr="00F43906" w:rsidRDefault="00065C12" w:rsidP="00BA4CEE">
      <w:pPr>
        <w:pStyle w:val="Odsekzoznamu"/>
        <w:spacing w:before="120" w:after="120"/>
        <w:contextualSpacing w:val="0"/>
        <w:jc w:val="both"/>
        <w:rPr>
          <w:rFonts w:asciiTheme="minorHAnsi" w:hAnsiTheme="minorHAnsi" w:cstheme="minorHAnsi"/>
          <w:i/>
          <w:sz w:val="22"/>
          <w:szCs w:val="22"/>
        </w:rPr>
      </w:pPr>
    </w:p>
    <w:p w14:paraId="166FDBA8" w14:textId="52DCDC84" w:rsidR="00AE0562" w:rsidRPr="00F43906" w:rsidRDefault="00AE0562" w:rsidP="00BA4CEE">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i/>
          <w:sz w:val="22"/>
          <w:szCs w:val="22"/>
        </w:rPr>
        <w:t xml:space="preserve">(Žiadateľ nepredkladá samostatnú prílohu, ktorou deklaruje splnenie tejto podmienky poskytnutia príspevku. Za účelom posúdenia splnenia tejto </w:t>
      </w:r>
      <w:r w:rsidR="0096474C" w:rsidRPr="00F43906">
        <w:rPr>
          <w:rFonts w:asciiTheme="minorHAnsi" w:hAnsiTheme="minorHAnsi" w:cstheme="minorHAnsi"/>
          <w:i/>
          <w:sz w:val="22"/>
          <w:szCs w:val="22"/>
        </w:rPr>
        <w:t>podmienky poskytnutia príspevku</w:t>
      </w:r>
      <w:r w:rsidRPr="00F43906">
        <w:rPr>
          <w:rFonts w:asciiTheme="minorHAnsi" w:hAnsiTheme="minorHAnsi" w:cstheme="minorHAnsi"/>
          <w:i/>
          <w:sz w:val="22"/>
          <w:szCs w:val="22"/>
        </w:rPr>
        <w:t xml:space="preserve"> uvedie žiadateľ vo formulári </w:t>
      </w:r>
      <w:proofErr w:type="spellStart"/>
      <w:r w:rsidRPr="00F43906">
        <w:rPr>
          <w:rFonts w:asciiTheme="minorHAnsi" w:hAnsiTheme="minorHAnsi" w:cstheme="minorHAnsi"/>
          <w:i/>
          <w:sz w:val="22"/>
          <w:szCs w:val="22"/>
        </w:rPr>
        <w:t>ŽoNFP</w:t>
      </w:r>
      <w:proofErr w:type="spellEnd"/>
      <w:r w:rsidRPr="00F43906">
        <w:rPr>
          <w:rFonts w:asciiTheme="minorHAnsi" w:hAnsiTheme="minorHAnsi" w:cstheme="minorHAnsi"/>
          <w:i/>
          <w:sz w:val="22"/>
          <w:szCs w:val="22"/>
        </w:rPr>
        <w:t xml:space="preserve">, v rámci časti č. 9 - Harmonogram realizácie aktivít, časový harmonogram realizácie aktivít projektu, ktorý nesmie </w:t>
      </w:r>
      <w:r w:rsidR="00AC293D">
        <w:rPr>
          <w:rFonts w:asciiTheme="minorHAnsi" w:hAnsiTheme="minorHAnsi"/>
          <w:i/>
          <w:sz w:val="22"/>
          <w:szCs w:val="22"/>
        </w:rPr>
        <w:t xml:space="preserve">začať skôr </w:t>
      </w:r>
      <w:r w:rsidR="00AC293D" w:rsidRPr="00CD0EF3">
        <w:rPr>
          <w:rFonts w:asciiTheme="minorHAnsi" w:hAnsiTheme="minorHAnsi"/>
          <w:i/>
          <w:sz w:val="22"/>
          <w:szCs w:val="22"/>
        </w:rPr>
        <w:t xml:space="preserve">ako 01. </w:t>
      </w:r>
      <w:r w:rsidR="00754D50">
        <w:rPr>
          <w:rFonts w:asciiTheme="minorHAnsi" w:hAnsiTheme="minorHAnsi"/>
          <w:i/>
          <w:sz w:val="22"/>
          <w:szCs w:val="22"/>
        </w:rPr>
        <w:t>12</w:t>
      </w:r>
      <w:r w:rsidR="00AC293D" w:rsidRPr="00CD0EF3">
        <w:rPr>
          <w:rFonts w:asciiTheme="minorHAnsi" w:hAnsiTheme="minorHAnsi"/>
          <w:i/>
          <w:sz w:val="22"/>
          <w:szCs w:val="22"/>
        </w:rPr>
        <w:t>. 201</w:t>
      </w:r>
      <w:r w:rsidR="00754D50">
        <w:rPr>
          <w:rFonts w:asciiTheme="minorHAnsi" w:hAnsiTheme="minorHAnsi"/>
          <w:i/>
          <w:sz w:val="22"/>
          <w:szCs w:val="22"/>
        </w:rPr>
        <w:t>8</w:t>
      </w:r>
      <w:r w:rsidR="00AC293D">
        <w:rPr>
          <w:rFonts w:asciiTheme="minorHAnsi" w:hAnsiTheme="minorHAnsi"/>
          <w:i/>
          <w:sz w:val="22"/>
          <w:szCs w:val="22"/>
        </w:rPr>
        <w:t xml:space="preserve"> a </w:t>
      </w:r>
      <w:r w:rsidRPr="00F43906">
        <w:rPr>
          <w:rFonts w:asciiTheme="minorHAnsi" w:hAnsiTheme="minorHAnsi" w:cstheme="minorHAnsi"/>
          <w:i/>
          <w:sz w:val="22"/>
          <w:szCs w:val="22"/>
        </w:rPr>
        <w:t xml:space="preserve">presiahnuť </w:t>
      </w:r>
      <w:r w:rsidRPr="00CD0EF3">
        <w:rPr>
          <w:rFonts w:asciiTheme="minorHAnsi" w:hAnsiTheme="minorHAnsi" w:cstheme="minorHAnsi"/>
          <w:i/>
          <w:sz w:val="22"/>
          <w:szCs w:val="22"/>
        </w:rPr>
        <w:t xml:space="preserve">dátum </w:t>
      </w:r>
      <w:r w:rsidR="0096474C" w:rsidRPr="00CD0EF3">
        <w:rPr>
          <w:rFonts w:asciiTheme="minorHAnsi" w:hAnsiTheme="minorHAnsi" w:cstheme="minorHAnsi"/>
          <w:i/>
          <w:sz w:val="22"/>
          <w:szCs w:val="22"/>
        </w:rPr>
        <w:t>31.</w:t>
      </w:r>
      <w:r w:rsidR="00CD0EF3">
        <w:rPr>
          <w:rFonts w:asciiTheme="minorHAnsi" w:hAnsiTheme="minorHAnsi" w:cstheme="minorHAnsi"/>
          <w:i/>
          <w:sz w:val="22"/>
          <w:szCs w:val="22"/>
        </w:rPr>
        <w:t xml:space="preserve"> </w:t>
      </w:r>
      <w:r w:rsidR="0096474C" w:rsidRPr="00CD0EF3">
        <w:rPr>
          <w:rFonts w:asciiTheme="minorHAnsi" w:hAnsiTheme="minorHAnsi" w:cstheme="minorHAnsi"/>
          <w:i/>
          <w:sz w:val="22"/>
          <w:szCs w:val="22"/>
        </w:rPr>
        <w:t>12.</w:t>
      </w:r>
      <w:r w:rsidR="00CD0EF3">
        <w:rPr>
          <w:rFonts w:asciiTheme="minorHAnsi" w:hAnsiTheme="minorHAnsi" w:cstheme="minorHAnsi"/>
          <w:i/>
          <w:sz w:val="22"/>
          <w:szCs w:val="22"/>
        </w:rPr>
        <w:t xml:space="preserve"> </w:t>
      </w:r>
      <w:r w:rsidR="0096474C" w:rsidRPr="00CD0EF3">
        <w:rPr>
          <w:rFonts w:asciiTheme="minorHAnsi" w:hAnsiTheme="minorHAnsi" w:cstheme="minorHAnsi"/>
          <w:i/>
          <w:sz w:val="22"/>
          <w:szCs w:val="22"/>
        </w:rPr>
        <w:t>20</w:t>
      </w:r>
      <w:r w:rsidR="00AC293D" w:rsidRPr="00CD0EF3">
        <w:rPr>
          <w:rFonts w:asciiTheme="minorHAnsi" w:hAnsiTheme="minorHAnsi" w:cstheme="minorHAnsi"/>
          <w:i/>
          <w:sz w:val="22"/>
          <w:szCs w:val="22"/>
        </w:rPr>
        <w:t>19</w:t>
      </w:r>
      <w:r w:rsidR="00CD0EF3">
        <w:rPr>
          <w:rFonts w:asciiTheme="minorHAnsi" w:hAnsiTheme="minorHAnsi" w:cstheme="minorHAnsi"/>
          <w:i/>
          <w:sz w:val="22"/>
          <w:szCs w:val="22"/>
        </w:rPr>
        <w:t>.)</w:t>
      </w:r>
    </w:p>
    <w:p w14:paraId="5C4A866F" w14:textId="77777777" w:rsidR="00F82E64" w:rsidRPr="00F43906" w:rsidRDefault="00F82E64" w:rsidP="004A19CB">
      <w:pPr>
        <w:pStyle w:val="Odsekzoznamu"/>
        <w:spacing w:before="120"/>
        <w:rPr>
          <w:rFonts w:asciiTheme="minorHAnsi" w:hAnsiTheme="minorHAnsi" w:cstheme="minorHAnsi"/>
          <w:color w:val="000000"/>
          <w:sz w:val="22"/>
          <w:szCs w:val="22"/>
        </w:rPr>
      </w:pPr>
    </w:p>
    <w:p w14:paraId="32143853" w14:textId="77777777" w:rsidR="003C2776" w:rsidRPr="00F43906" w:rsidRDefault="007C40AA" w:rsidP="00AC293D">
      <w:pPr>
        <w:pStyle w:val="Odsekzoznamu"/>
        <w:numPr>
          <w:ilvl w:val="0"/>
          <w:numId w:val="7"/>
        </w:numPr>
        <w:spacing w:before="120" w:after="120"/>
        <w:contextualSpacing w:val="0"/>
        <w:rPr>
          <w:rFonts w:asciiTheme="minorHAnsi" w:hAnsiTheme="minorHAnsi" w:cstheme="minorHAnsi"/>
          <w:color w:val="000000"/>
          <w:sz w:val="22"/>
          <w:szCs w:val="22"/>
        </w:rPr>
      </w:pPr>
      <w:r w:rsidRPr="00F43906">
        <w:rPr>
          <w:rFonts w:asciiTheme="minorHAnsi" w:hAnsiTheme="minorHAnsi" w:cstheme="minorHAnsi"/>
          <w:color w:val="000000"/>
          <w:sz w:val="22"/>
          <w:szCs w:val="22"/>
        </w:rPr>
        <w:t xml:space="preserve"> </w:t>
      </w:r>
      <w:r w:rsidR="00D80C37" w:rsidRPr="00F43906">
        <w:rPr>
          <w:rFonts w:asciiTheme="minorHAnsi" w:hAnsiTheme="minorHAnsi" w:cstheme="minorHAnsi"/>
          <w:color w:val="000000"/>
          <w:sz w:val="22"/>
          <w:szCs w:val="22"/>
        </w:rPr>
        <w:t>p</w:t>
      </w:r>
      <w:r w:rsidR="00B51B6F" w:rsidRPr="00F43906">
        <w:rPr>
          <w:rFonts w:asciiTheme="minorHAnsi" w:hAnsiTheme="minorHAnsi" w:cstheme="minorHAnsi"/>
          <w:color w:val="000000"/>
          <w:sz w:val="22"/>
          <w:szCs w:val="22"/>
        </w:rPr>
        <w:t>odmienka povinného definovania merateľných ukazovateľov projektu</w:t>
      </w:r>
    </w:p>
    <w:p w14:paraId="3C1CD730" w14:textId="77777777" w:rsidR="007A6547" w:rsidRPr="00F43906" w:rsidRDefault="00B51B6F" w:rsidP="00AC293D">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 xml:space="preserve">Výstupy/výsledky, ktoré majú byť dosiahnuté realizáciou aktivít projektu musia byť kvantifikované prostredníctvom </w:t>
      </w:r>
      <w:r w:rsidRPr="00F43906">
        <w:rPr>
          <w:rFonts w:asciiTheme="minorHAnsi" w:hAnsiTheme="minorHAnsi" w:cstheme="minorHAnsi"/>
          <w:b/>
          <w:color w:val="000000"/>
          <w:sz w:val="22"/>
          <w:szCs w:val="22"/>
        </w:rPr>
        <w:t>merateľných ukazovateľov</w:t>
      </w:r>
      <w:r w:rsidRPr="00F43906">
        <w:rPr>
          <w:rFonts w:asciiTheme="minorHAnsi" w:hAnsiTheme="minorHAnsi" w:cstheme="minorHAnsi"/>
          <w:color w:val="000000"/>
          <w:sz w:val="22"/>
          <w:szCs w:val="22"/>
        </w:rPr>
        <w:t xml:space="preserve"> definovaných v</w:t>
      </w:r>
      <w:r w:rsidR="00B949A7" w:rsidRPr="00F43906">
        <w:rPr>
          <w:rFonts w:asciiTheme="minorHAnsi" w:hAnsiTheme="minorHAnsi" w:cstheme="minorHAnsi"/>
          <w:color w:val="000000"/>
          <w:sz w:val="22"/>
          <w:szCs w:val="22"/>
        </w:rPr>
        <w:t> </w:t>
      </w:r>
      <w:r w:rsidRPr="00F43906">
        <w:rPr>
          <w:rFonts w:asciiTheme="minorHAnsi" w:hAnsiTheme="minorHAnsi" w:cstheme="minorHAnsi"/>
          <w:color w:val="000000"/>
          <w:sz w:val="22"/>
          <w:szCs w:val="22"/>
        </w:rPr>
        <w:t xml:space="preserve">dokumente Zoznam povinných merateľných ukazovateľov, </w:t>
      </w:r>
      <w:r w:rsidR="00A3426C" w:rsidRPr="00F43906">
        <w:rPr>
          <w:rFonts w:asciiTheme="minorHAnsi" w:hAnsiTheme="minorHAnsi" w:cstheme="minorHAnsi"/>
          <w:color w:val="000000"/>
          <w:sz w:val="22"/>
          <w:szCs w:val="22"/>
        </w:rPr>
        <w:t>ktorý tvorí prílohu tohto vyzvania. V dokumente</w:t>
      </w:r>
      <w:r w:rsidRPr="00F43906">
        <w:rPr>
          <w:rFonts w:asciiTheme="minorHAnsi" w:hAnsiTheme="minorHAnsi" w:cstheme="minorHAnsi"/>
          <w:color w:val="000000"/>
          <w:sz w:val="22"/>
          <w:szCs w:val="22"/>
        </w:rPr>
        <w:t xml:space="preserve"> je uvedený aj spôsob, akým je určovaná plánovaná hodnota merateľných ukazovateľov.</w:t>
      </w:r>
    </w:p>
    <w:p w14:paraId="397814BE" w14:textId="77777777" w:rsidR="00B51B6F" w:rsidRPr="00F43906" w:rsidRDefault="007A6547" w:rsidP="00AC293D">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hAnsiTheme="minorHAnsi" w:cstheme="minorHAnsi"/>
          <w:color w:val="000000"/>
          <w:sz w:val="22"/>
          <w:szCs w:val="22"/>
        </w:rPr>
        <w:t xml:space="preserve">Pre potreby monitorovania uvádza žiadateľ v prílohe </w:t>
      </w:r>
      <w:r w:rsidR="003D756B" w:rsidRPr="00F43906">
        <w:rPr>
          <w:rFonts w:asciiTheme="minorHAnsi" w:hAnsiTheme="minorHAnsi" w:cstheme="minorHAnsi"/>
          <w:color w:val="000000"/>
          <w:sz w:val="22"/>
          <w:szCs w:val="22"/>
        </w:rPr>
        <w:t xml:space="preserve">č. 6 </w:t>
      </w:r>
      <w:r w:rsidRPr="00F43906">
        <w:rPr>
          <w:rFonts w:asciiTheme="minorHAnsi" w:hAnsiTheme="minorHAnsi" w:cstheme="minorHAnsi"/>
          <w:color w:val="000000"/>
          <w:sz w:val="22"/>
          <w:szCs w:val="22"/>
        </w:rPr>
        <w:t xml:space="preserve">vyzvania - Opisu projektu aj </w:t>
      </w:r>
      <w:r w:rsidRPr="00F43906">
        <w:rPr>
          <w:rFonts w:asciiTheme="minorHAnsi" w:hAnsiTheme="minorHAnsi" w:cstheme="minorHAnsi"/>
          <w:b/>
          <w:color w:val="000000"/>
          <w:sz w:val="22"/>
          <w:szCs w:val="22"/>
        </w:rPr>
        <w:t>iné údaje</w:t>
      </w:r>
      <w:r w:rsidRPr="00F43906">
        <w:rPr>
          <w:rFonts w:asciiTheme="minorHAnsi" w:hAnsiTheme="minorHAnsi" w:cstheme="minorHAnsi"/>
          <w:color w:val="000000"/>
          <w:sz w:val="22"/>
          <w:szCs w:val="22"/>
        </w:rPr>
        <w:t xml:space="preserve"> relevantné pre </w:t>
      </w:r>
      <w:r w:rsidR="00795C44" w:rsidRPr="00F43906">
        <w:rPr>
          <w:rFonts w:asciiTheme="minorHAnsi" w:hAnsiTheme="minorHAnsi" w:cstheme="minorHAnsi"/>
          <w:color w:val="000000"/>
          <w:sz w:val="22"/>
          <w:szCs w:val="22"/>
        </w:rPr>
        <w:t xml:space="preserve">projekt a pre </w:t>
      </w:r>
      <w:r w:rsidRPr="00F43906">
        <w:rPr>
          <w:rFonts w:asciiTheme="minorHAnsi" w:hAnsiTheme="minorHAnsi" w:cstheme="minorHAnsi"/>
          <w:color w:val="000000"/>
          <w:sz w:val="22"/>
          <w:szCs w:val="22"/>
        </w:rPr>
        <w:t xml:space="preserve">sledovanie HP </w:t>
      </w:r>
      <w:r w:rsidR="00656F84" w:rsidRPr="00F43906">
        <w:rPr>
          <w:rFonts w:asciiTheme="minorHAnsi" w:hAnsiTheme="minorHAnsi" w:cstheme="minorHAnsi"/>
          <w:color w:val="000000"/>
          <w:sz w:val="22"/>
          <w:szCs w:val="22"/>
        </w:rPr>
        <w:t xml:space="preserve">Rovnosť </w:t>
      </w:r>
      <w:r w:rsidRPr="00F43906">
        <w:rPr>
          <w:rFonts w:asciiTheme="minorHAnsi" w:hAnsiTheme="minorHAnsi" w:cstheme="minorHAnsi"/>
          <w:color w:val="000000"/>
          <w:sz w:val="22"/>
          <w:szCs w:val="22"/>
        </w:rPr>
        <w:t>mužov a žien a </w:t>
      </w:r>
      <w:r w:rsidR="00656F84" w:rsidRPr="00F43906">
        <w:rPr>
          <w:rFonts w:asciiTheme="minorHAnsi" w:hAnsiTheme="minorHAnsi" w:cstheme="minorHAnsi"/>
          <w:color w:val="000000"/>
          <w:sz w:val="22"/>
          <w:szCs w:val="22"/>
        </w:rPr>
        <w:t>Nediskriminácia</w:t>
      </w:r>
      <w:r w:rsidRPr="00F43906">
        <w:rPr>
          <w:rFonts w:asciiTheme="minorHAnsi" w:hAnsiTheme="minorHAnsi" w:cstheme="minorHAnsi"/>
          <w:color w:val="000000"/>
          <w:sz w:val="22"/>
          <w:szCs w:val="22"/>
        </w:rPr>
        <w:t>.</w:t>
      </w:r>
    </w:p>
    <w:p w14:paraId="4F093B34" w14:textId="77777777" w:rsidR="00656F84" w:rsidRPr="00F43906" w:rsidRDefault="00656F84" w:rsidP="00AC293D">
      <w:pPr>
        <w:pStyle w:val="Odsekzoznamu"/>
        <w:spacing w:before="120" w:after="120"/>
        <w:contextualSpacing w:val="0"/>
        <w:jc w:val="both"/>
        <w:rPr>
          <w:rFonts w:asciiTheme="minorHAnsi" w:hAnsiTheme="minorHAnsi" w:cstheme="minorHAnsi"/>
          <w:color w:val="000000"/>
          <w:sz w:val="22"/>
          <w:szCs w:val="22"/>
        </w:rPr>
      </w:pPr>
      <w:r w:rsidRPr="00F43906">
        <w:rPr>
          <w:rFonts w:asciiTheme="minorHAnsi" w:eastAsia="Calibri" w:hAnsiTheme="minorHAnsi" w:cstheme="minorHAnsi"/>
          <w:i/>
          <w:sz w:val="22"/>
          <w:szCs w:val="22"/>
          <w:lang w:eastAsia="en-US"/>
        </w:rPr>
        <w:t xml:space="preserve">(Za účelom posúdenia splnenia tejto podmienky poskytnutia príspevku uvedie žiadateľ vo formulári </w:t>
      </w:r>
      <w:proofErr w:type="spellStart"/>
      <w:r w:rsidRPr="00F43906">
        <w:rPr>
          <w:rFonts w:asciiTheme="minorHAnsi" w:eastAsia="Calibri" w:hAnsiTheme="minorHAnsi" w:cstheme="minorHAnsi"/>
          <w:i/>
          <w:sz w:val="22"/>
          <w:szCs w:val="22"/>
          <w:lang w:eastAsia="en-US"/>
        </w:rPr>
        <w:t>ŽoNFP</w:t>
      </w:r>
      <w:proofErr w:type="spellEnd"/>
      <w:r w:rsidRPr="00F43906">
        <w:rPr>
          <w:rFonts w:asciiTheme="minorHAnsi" w:eastAsia="Calibri" w:hAnsiTheme="minorHAnsi" w:cstheme="minorHAnsi"/>
          <w:i/>
          <w:sz w:val="22"/>
          <w:szCs w:val="22"/>
          <w:lang w:eastAsia="en-US"/>
        </w:rPr>
        <w:t>, v rámci časti č. 10.2 – Prehľad merateľných ukazovateľov</w:t>
      </w:r>
      <w:r w:rsidR="000302BB" w:rsidRPr="00F43906">
        <w:rPr>
          <w:rFonts w:asciiTheme="minorHAnsi" w:eastAsia="Calibri" w:hAnsiTheme="minorHAnsi" w:cstheme="minorHAnsi"/>
          <w:i/>
          <w:sz w:val="22"/>
          <w:szCs w:val="22"/>
          <w:lang w:eastAsia="en-US"/>
        </w:rPr>
        <w:t xml:space="preserve"> projektu</w:t>
      </w:r>
      <w:r w:rsidRPr="00F43906">
        <w:rPr>
          <w:rFonts w:asciiTheme="minorHAnsi" w:eastAsia="Calibri" w:hAnsiTheme="minorHAnsi" w:cstheme="minorHAnsi"/>
          <w:i/>
          <w:sz w:val="22"/>
          <w:szCs w:val="22"/>
          <w:lang w:eastAsia="en-US"/>
        </w:rPr>
        <w:t>, ku každej hlavnej aktivite</w:t>
      </w:r>
      <w:r w:rsidRPr="00F43906">
        <w:rPr>
          <w:rFonts w:asciiTheme="minorHAnsi" w:hAnsiTheme="minorHAnsi" w:cstheme="minorHAnsi"/>
          <w:i/>
          <w:sz w:val="22"/>
          <w:szCs w:val="22"/>
        </w:rPr>
        <w:t xml:space="preserve"> projektu merateľné ukazovatele</w:t>
      </w:r>
      <w:r w:rsidR="00444CE8" w:rsidRPr="00F43906">
        <w:rPr>
          <w:rFonts w:asciiTheme="minorHAnsi" w:hAnsiTheme="minorHAnsi" w:cstheme="minorHAnsi"/>
          <w:i/>
          <w:sz w:val="22"/>
          <w:szCs w:val="22"/>
        </w:rPr>
        <w:t xml:space="preserve">. </w:t>
      </w:r>
      <w:r w:rsidR="00444CE8" w:rsidRPr="00F43906">
        <w:rPr>
          <w:rFonts w:asciiTheme="minorHAnsi" w:eastAsia="Calibri" w:hAnsiTheme="minorHAnsi" w:cstheme="minorHAnsi"/>
          <w:i/>
          <w:sz w:val="22"/>
          <w:szCs w:val="22"/>
          <w:lang w:eastAsia="en-US"/>
        </w:rPr>
        <w:t>Zároveň je žiadateľ povinný predložiť prílohu č. 6 vyzvania - Opis projektu, v ktorom uvedie zoznam iných údajov relevantných pre projekt</w:t>
      </w:r>
      <w:r w:rsidR="00EB5582" w:rsidRPr="00F43906">
        <w:rPr>
          <w:rFonts w:asciiTheme="minorHAnsi" w:eastAsia="Calibri" w:hAnsiTheme="minorHAnsi" w:cstheme="minorHAnsi"/>
          <w:i/>
          <w:sz w:val="22"/>
          <w:szCs w:val="22"/>
          <w:lang w:eastAsia="en-US"/>
        </w:rPr>
        <w:t>.)</w:t>
      </w:r>
    </w:p>
    <w:p w14:paraId="3031238A" w14:textId="77777777" w:rsidR="00656F84" w:rsidRPr="00F43906" w:rsidRDefault="00656F84" w:rsidP="00AC293D">
      <w:pPr>
        <w:pStyle w:val="Odsekzoznamu"/>
        <w:spacing w:before="120" w:after="120"/>
        <w:contextualSpacing w:val="0"/>
        <w:jc w:val="both"/>
        <w:rPr>
          <w:rFonts w:asciiTheme="minorHAnsi" w:hAnsiTheme="minorHAnsi" w:cstheme="minorHAnsi"/>
          <w:color w:val="000000"/>
          <w:sz w:val="22"/>
          <w:szCs w:val="22"/>
        </w:rPr>
      </w:pPr>
    </w:p>
    <w:p w14:paraId="682D4351" w14:textId="77777777" w:rsidR="005D5FC6" w:rsidRPr="00F43906" w:rsidRDefault="005D5FC6" w:rsidP="00AC293D">
      <w:pPr>
        <w:pStyle w:val="Odsekzoznamu"/>
        <w:numPr>
          <w:ilvl w:val="0"/>
          <w:numId w:val="7"/>
        </w:numPr>
        <w:spacing w:before="120" w:after="120"/>
        <w:contextualSpacing w:val="0"/>
        <w:rPr>
          <w:rFonts w:asciiTheme="minorHAnsi" w:hAnsiTheme="minorHAnsi" w:cstheme="minorHAnsi"/>
          <w:color w:val="000000"/>
          <w:sz w:val="22"/>
          <w:szCs w:val="22"/>
        </w:rPr>
      </w:pPr>
      <w:r w:rsidRPr="00F43906">
        <w:rPr>
          <w:rFonts w:asciiTheme="minorHAnsi" w:hAnsiTheme="minorHAnsi" w:cstheme="minorHAnsi"/>
          <w:color w:val="000000"/>
          <w:sz w:val="22"/>
          <w:szCs w:val="22"/>
        </w:rPr>
        <w:t>Povinné prílohy k žiadosti o NFP:</w:t>
      </w:r>
    </w:p>
    <w:p w14:paraId="5D93D109" w14:textId="77777777" w:rsidR="005D5FC6" w:rsidRPr="00F43906" w:rsidRDefault="00CC755B" w:rsidP="00AC293D">
      <w:pPr>
        <w:pStyle w:val="Odsekzoznamu"/>
        <w:numPr>
          <w:ilvl w:val="1"/>
          <w:numId w:val="7"/>
        </w:numPr>
        <w:spacing w:before="120" w:after="120"/>
        <w:ind w:left="992" w:hanging="284"/>
        <w:contextualSpacing w:val="0"/>
        <w:jc w:val="both"/>
        <w:rPr>
          <w:rFonts w:asciiTheme="minorHAnsi" w:hAnsiTheme="minorHAnsi" w:cstheme="minorHAnsi"/>
          <w:sz w:val="22"/>
          <w:szCs w:val="22"/>
        </w:rPr>
      </w:pPr>
      <w:r w:rsidRPr="00F43906">
        <w:rPr>
          <w:rFonts w:asciiTheme="minorHAnsi" w:hAnsiTheme="minorHAnsi" w:cstheme="minorHAnsi"/>
          <w:b/>
          <w:sz w:val="22"/>
          <w:szCs w:val="22"/>
        </w:rPr>
        <w:t>O</w:t>
      </w:r>
      <w:r w:rsidR="005D5FC6" w:rsidRPr="00F43906">
        <w:rPr>
          <w:rFonts w:asciiTheme="minorHAnsi" w:hAnsiTheme="minorHAnsi" w:cstheme="minorHAnsi"/>
          <w:b/>
          <w:sz w:val="22"/>
          <w:szCs w:val="22"/>
        </w:rPr>
        <w:t>pis štátnozamestnaneckého miesta</w:t>
      </w:r>
      <w:r w:rsidR="005D5FC6" w:rsidRPr="00F43906">
        <w:rPr>
          <w:rFonts w:asciiTheme="minorHAnsi" w:hAnsiTheme="minorHAnsi" w:cstheme="minorHAnsi"/>
          <w:sz w:val="22"/>
          <w:szCs w:val="22"/>
        </w:rPr>
        <w:t>, resp. iný dokument obsahujúci popis pracovných činností zamestnanca (štátna služba – vzor v prílohe vyzvania) resp. pracovného miesta (výkon prác vo verejnom záujme) vypracovaný pre konkrétneho zamestnanca, v prípade neobsadených pracovných miest sa namiesto mena zamestnanca uvedie poznámka „neobsadené“. Pracovné činnosti definované v</w:t>
      </w:r>
      <w:r w:rsidR="00B949A7" w:rsidRPr="00F43906">
        <w:rPr>
          <w:rFonts w:asciiTheme="minorHAnsi" w:hAnsiTheme="minorHAnsi" w:cstheme="minorHAnsi"/>
          <w:sz w:val="22"/>
          <w:szCs w:val="22"/>
        </w:rPr>
        <w:t> </w:t>
      </w:r>
      <w:r w:rsidR="005D5FC6" w:rsidRPr="00F43906">
        <w:rPr>
          <w:rFonts w:asciiTheme="minorHAnsi" w:hAnsiTheme="minorHAnsi" w:cstheme="minorHAnsi"/>
          <w:sz w:val="22"/>
          <w:szCs w:val="22"/>
        </w:rPr>
        <w:t>dokumentoch podľa predchádzajúcej vety musia byť vymedzené takým spôsobom, aby bolo zrejmé, že menovaný zamestnanec vykonáva oprávnené činnosti</w:t>
      </w:r>
      <w:r w:rsidR="00E86BA8" w:rsidRPr="00F43906">
        <w:rPr>
          <w:rFonts w:asciiTheme="minorHAnsi" w:hAnsiTheme="minorHAnsi" w:cstheme="minorHAnsi"/>
          <w:sz w:val="22"/>
          <w:szCs w:val="22"/>
        </w:rPr>
        <w:t>;</w:t>
      </w:r>
      <w:r w:rsidR="005D5FC6" w:rsidRPr="00F43906">
        <w:rPr>
          <w:rFonts w:asciiTheme="minorHAnsi" w:hAnsiTheme="minorHAnsi" w:cstheme="minorHAnsi"/>
          <w:sz w:val="22"/>
          <w:szCs w:val="22"/>
        </w:rPr>
        <w:t xml:space="preserve">  </w:t>
      </w:r>
    </w:p>
    <w:p w14:paraId="0AC72A3A" w14:textId="77777777" w:rsidR="005D5FC6" w:rsidRPr="00F43906" w:rsidRDefault="005D5FC6" w:rsidP="00AC293D">
      <w:pPr>
        <w:pStyle w:val="Odsekzoznamu"/>
        <w:numPr>
          <w:ilvl w:val="1"/>
          <w:numId w:val="7"/>
        </w:numPr>
        <w:spacing w:before="120" w:after="120"/>
        <w:ind w:left="992" w:hanging="284"/>
        <w:contextualSpacing w:val="0"/>
        <w:jc w:val="both"/>
        <w:rPr>
          <w:rFonts w:asciiTheme="minorHAnsi" w:hAnsiTheme="minorHAnsi" w:cstheme="minorHAnsi"/>
          <w:sz w:val="22"/>
          <w:szCs w:val="22"/>
        </w:rPr>
      </w:pPr>
      <w:r w:rsidRPr="00F43906">
        <w:rPr>
          <w:rFonts w:asciiTheme="minorHAnsi" w:hAnsiTheme="minorHAnsi" w:cstheme="minorHAnsi"/>
          <w:b/>
          <w:sz w:val="22"/>
          <w:szCs w:val="22"/>
        </w:rPr>
        <w:t>Zoznam pracovných pozícií</w:t>
      </w:r>
      <w:r w:rsidRPr="00F43906">
        <w:rPr>
          <w:rFonts w:asciiTheme="minorHAnsi" w:hAnsiTheme="minorHAnsi" w:cstheme="minorHAnsi"/>
          <w:sz w:val="22"/>
          <w:szCs w:val="22"/>
        </w:rPr>
        <w:t>, v ktorých sú podrobne rozpracované pracovné úlohy vyplývajúce z opisov štátnozamestnaneckých miest za každú pracovnú pozíciu v</w:t>
      </w:r>
      <w:r w:rsidR="00B949A7" w:rsidRPr="00F43906">
        <w:rPr>
          <w:rFonts w:asciiTheme="minorHAnsi" w:hAnsiTheme="minorHAnsi" w:cstheme="minorHAnsi"/>
          <w:sz w:val="22"/>
          <w:szCs w:val="22"/>
        </w:rPr>
        <w:t> </w:t>
      </w:r>
      <w:r w:rsidRPr="00F43906">
        <w:rPr>
          <w:rFonts w:asciiTheme="minorHAnsi" w:hAnsiTheme="minorHAnsi" w:cstheme="minorHAnsi"/>
          <w:sz w:val="22"/>
          <w:szCs w:val="22"/>
        </w:rPr>
        <w:t>súvislosti s</w:t>
      </w:r>
      <w:r w:rsidR="00BD3E68" w:rsidRPr="00F43906">
        <w:rPr>
          <w:rFonts w:asciiTheme="minorHAnsi" w:hAnsiTheme="minorHAnsi" w:cstheme="minorHAnsi"/>
          <w:sz w:val="22"/>
          <w:szCs w:val="22"/>
        </w:rPr>
        <w:t> </w:t>
      </w:r>
      <w:r w:rsidRPr="00F43906">
        <w:rPr>
          <w:rFonts w:asciiTheme="minorHAnsi" w:hAnsiTheme="minorHAnsi" w:cstheme="minorHAnsi"/>
          <w:sz w:val="22"/>
          <w:szCs w:val="22"/>
        </w:rPr>
        <w:t xml:space="preserve">implementáciou EŠIF </w:t>
      </w:r>
      <w:r w:rsidR="00556BC9" w:rsidRPr="00F43906">
        <w:rPr>
          <w:rFonts w:asciiTheme="minorHAnsi" w:hAnsiTheme="minorHAnsi" w:cstheme="minorHAnsi"/>
          <w:sz w:val="22"/>
          <w:szCs w:val="22"/>
        </w:rPr>
        <w:t>(</w:t>
      </w:r>
      <w:r w:rsidRPr="00F43906">
        <w:rPr>
          <w:rFonts w:asciiTheme="minorHAnsi" w:hAnsiTheme="minorHAnsi" w:cstheme="minorHAnsi"/>
          <w:sz w:val="22"/>
          <w:szCs w:val="22"/>
        </w:rPr>
        <w:t>pri zohľadnení platných štandardizovaných pr</w:t>
      </w:r>
      <w:r w:rsidR="00556BC9" w:rsidRPr="00F43906">
        <w:rPr>
          <w:rFonts w:asciiTheme="minorHAnsi" w:hAnsiTheme="minorHAnsi" w:cstheme="minorHAnsi"/>
          <w:sz w:val="22"/>
          <w:szCs w:val="22"/>
        </w:rPr>
        <w:t>a</w:t>
      </w:r>
      <w:r w:rsidRPr="00F43906">
        <w:rPr>
          <w:rFonts w:asciiTheme="minorHAnsi" w:hAnsiTheme="minorHAnsi" w:cstheme="minorHAnsi"/>
          <w:sz w:val="22"/>
          <w:szCs w:val="22"/>
        </w:rPr>
        <w:t>covných pozícií pre RO</w:t>
      </w:r>
      <w:r w:rsidR="00556BC9" w:rsidRPr="00F43906">
        <w:rPr>
          <w:rFonts w:asciiTheme="minorHAnsi" w:hAnsiTheme="minorHAnsi" w:cstheme="minorHAnsi"/>
          <w:sz w:val="22"/>
          <w:szCs w:val="22"/>
        </w:rPr>
        <w:t>)</w:t>
      </w:r>
      <w:r w:rsidR="00E86BA8" w:rsidRPr="00F43906">
        <w:rPr>
          <w:rFonts w:asciiTheme="minorHAnsi" w:hAnsiTheme="minorHAnsi" w:cstheme="minorHAnsi"/>
          <w:sz w:val="22"/>
          <w:szCs w:val="22"/>
        </w:rPr>
        <w:t>.</w:t>
      </w:r>
      <w:r w:rsidR="00556BC9" w:rsidRPr="00F43906">
        <w:rPr>
          <w:rFonts w:asciiTheme="minorHAnsi" w:hAnsiTheme="minorHAnsi" w:cstheme="minorHAnsi"/>
          <w:sz w:val="22"/>
          <w:szCs w:val="22"/>
        </w:rPr>
        <w:t xml:space="preserve"> T</w:t>
      </w:r>
      <w:r w:rsidRPr="00F43906">
        <w:rPr>
          <w:rFonts w:asciiTheme="minorHAnsi" w:hAnsiTheme="minorHAnsi" w:cstheme="minorHAnsi"/>
          <w:sz w:val="22"/>
          <w:szCs w:val="22"/>
        </w:rPr>
        <w:t>ieto dokumenty nebudú vystavené na meno, ale len na konkrétne pracovné miesto, resp. pracovnú pozíciu z dôvodu možných zmien v</w:t>
      </w:r>
      <w:r w:rsidR="00B949A7" w:rsidRPr="00F43906">
        <w:rPr>
          <w:rFonts w:asciiTheme="minorHAnsi" w:hAnsiTheme="minorHAnsi" w:cstheme="minorHAnsi"/>
          <w:sz w:val="22"/>
          <w:szCs w:val="22"/>
        </w:rPr>
        <w:t> </w:t>
      </w:r>
      <w:r w:rsidRPr="00F43906">
        <w:rPr>
          <w:rFonts w:asciiTheme="minorHAnsi" w:hAnsiTheme="minorHAnsi" w:cstheme="minorHAnsi"/>
          <w:sz w:val="22"/>
          <w:szCs w:val="22"/>
        </w:rPr>
        <w:t xml:space="preserve">priebehu sledovaného obdobia </w:t>
      </w:r>
      <w:r w:rsidR="00556BC9" w:rsidRPr="00F43906">
        <w:rPr>
          <w:rFonts w:asciiTheme="minorHAnsi" w:hAnsiTheme="minorHAnsi" w:cstheme="minorHAnsi"/>
          <w:sz w:val="22"/>
          <w:szCs w:val="22"/>
        </w:rPr>
        <w:t>(</w:t>
      </w:r>
      <w:r w:rsidRPr="00F43906">
        <w:rPr>
          <w:rFonts w:asciiTheme="minorHAnsi" w:hAnsiTheme="minorHAnsi" w:cstheme="minorHAnsi"/>
          <w:sz w:val="22"/>
          <w:szCs w:val="22"/>
        </w:rPr>
        <w:t>vzor v prílohe vyzvania).</w:t>
      </w:r>
    </w:p>
    <w:p w14:paraId="15ABB263" w14:textId="4FA9AEF3" w:rsidR="005D5FC6" w:rsidRPr="00F43906" w:rsidRDefault="0073464D" w:rsidP="00AC293D">
      <w:pPr>
        <w:pStyle w:val="Odsekzoznamu"/>
        <w:numPr>
          <w:ilvl w:val="1"/>
          <w:numId w:val="7"/>
        </w:numPr>
        <w:spacing w:before="120" w:after="120"/>
        <w:ind w:left="992" w:hanging="284"/>
        <w:contextualSpacing w:val="0"/>
        <w:jc w:val="both"/>
        <w:rPr>
          <w:rFonts w:asciiTheme="minorHAnsi" w:hAnsiTheme="minorHAnsi" w:cstheme="minorHAnsi"/>
          <w:sz w:val="22"/>
          <w:szCs w:val="22"/>
        </w:rPr>
      </w:pPr>
      <w:r w:rsidRPr="00F43906">
        <w:rPr>
          <w:rFonts w:asciiTheme="minorHAnsi" w:hAnsiTheme="minorHAnsi" w:cstheme="minorHAnsi"/>
          <w:b/>
          <w:sz w:val="22"/>
          <w:szCs w:val="22"/>
        </w:rPr>
        <w:t>Opis projektu</w:t>
      </w:r>
      <w:r w:rsidR="00411E54" w:rsidRPr="00F43906">
        <w:rPr>
          <w:rFonts w:asciiTheme="minorHAnsi" w:hAnsiTheme="minorHAnsi" w:cstheme="minorHAnsi"/>
          <w:sz w:val="22"/>
          <w:szCs w:val="22"/>
        </w:rPr>
        <w:t xml:space="preserve"> </w:t>
      </w:r>
      <w:r w:rsidR="00556BC9" w:rsidRPr="00F43906">
        <w:rPr>
          <w:rFonts w:asciiTheme="minorHAnsi" w:hAnsiTheme="minorHAnsi" w:cstheme="minorHAnsi"/>
          <w:sz w:val="22"/>
          <w:szCs w:val="22"/>
        </w:rPr>
        <w:t xml:space="preserve">– </w:t>
      </w:r>
      <w:r w:rsidR="008003C5" w:rsidRPr="00F43906">
        <w:rPr>
          <w:rFonts w:asciiTheme="minorHAnsi" w:hAnsiTheme="minorHAnsi" w:cstheme="minorHAnsi"/>
          <w:sz w:val="22"/>
          <w:szCs w:val="22"/>
        </w:rPr>
        <w:t xml:space="preserve">je dôležitým podkladom pre posúdenie a vyhodnotenie projektu. Obsahuje </w:t>
      </w:r>
      <w:r w:rsidRPr="00F43906">
        <w:rPr>
          <w:rFonts w:asciiTheme="minorHAnsi" w:hAnsiTheme="minorHAnsi" w:cstheme="minorHAnsi"/>
          <w:sz w:val="22"/>
          <w:szCs w:val="22"/>
        </w:rPr>
        <w:t xml:space="preserve">pomocný výpočet žiadanej sumy </w:t>
      </w:r>
      <w:r w:rsidR="00CA6F5A" w:rsidRPr="00F43906">
        <w:rPr>
          <w:rFonts w:asciiTheme="minorHAnsi" w:hAnsiTheme="minorHAnsi" w:cstheme="minorHAnsi"/>
          <w:sz w:val="22"/>
          <w:szCs w:val="22"/>
        </w:rPr>
        <w:t>(</w:t>
      </w:r>
      <w:r w:rsidR="00E86BA8" w:rsidRPr="00F43906">
        <w:rPr>
          <w:rFonts w:asciiTheme="minorHAnsi" w:hAnsiTheme="minorHAnsi" w:cstheme="minorHAnsi"/>
          <w:sz w:val="22"/>
          <w:szCs w:val="22"/>
        </w:rPr>
        <w:t>popis metodiky výpočtu žiadanej sumy a matematický výpočet</w:t>
      </w:r>
      <w:r w:rsidR="00CA6F5A" w:rsidRPr="00F43906">
        <w:rPr>
          <w:rFonts w:asciiTheme="minorHAnsi" w:hAnsiTheme="minorHAnsi" w:cstheme="minorHAnsi"/>
          <w:sz w:val="22"/>
          <w:szCs w:val="22"/>
        </w:rPr>
        <w:t xml:space="preserve">, </w:t>
      </w:r>
      <w:r w:rsidR="00E86BA8" w:rsidRPr="00F43906">
        <w:rPr>
          <w:rFonts w:asciiTheme="minorHAnsi" w:hAnsiTheme="minorHAnsi" w:cstheme="minorHAnsi"/>
          <w:sz w:val="22"/>
          <w:szCs w:val="22"/>
        </w:rPr>
        <w:t xml:space="preserve">napr. predpokladaný počet refundovaných zamestnancov, počet mesiacov, priemerná suma na zamestnanca, </w:t>
      </w:r>
      <w:proofErr w:type="spellStart"/>
      <w:r w:rsidR="00E86BA8" w:rsidRPr="00F43906">
        <w:rPr>
          <w:rFonts w:asciiTheme="minorHAnsi" w:hAnsiTheme="minorHAnsi" w:cstheme="minorHAnsi"/>
          <w:sz w:val="22"/>
          <w:szCs w:val="22"/>
        </w:rPr>
        <w:t>dohodára</w:t>
      </w:r>
      <w:proofErr w:type="spellEnd"/>
      <w:r w:rsidR="00E86BA8" w:rsidRPr="00F43906">
        <w:rPr>
          <w:rFonts w:asciiTheme="minorHAnsi" w:hAnsiTheme="minorHAnsi" w:cstheme="minorHAnsi"/>
          <w:sz w:val="22"/>
          <w:szCs w:val="22"/>
        </w:rPr>
        <w:t>, predpoklad</w:t>
      </w:r>
      <w:r w:rsidR="00CA6F5A" w:rsidRPr="00F43906">
        <w:rPr>
          <w:rFonts w:asciiTheme="minorHAnsi" w:hAnsiTheme="minorHAnsi" w:cstheme="minorHAnsi"/>
          <w:sz w:val="22"/>
          <w:szCs w:val="22"/>
        </w:rPr>
        <w:t xml:space="preserve">ané percento refundácie a pod.) a </w:t>
      </w:r>
      <w:r w:rsidR="00795C44" w:rsidRPr="00F43906">
        <w:rPr>
          <w:rFonts w:asciiTheme="minorHAnsi" w:hAnsiTheme="minorHAnsi" w:cstheme="minorHAnsi"/>
          <w:sz w:val="22"/>
          <w:szCs w:val="22"/>
        </w:rPr>
        <w:t>iné údaje</w:t>
      </w:r>
      <w:r w:rsidR="00CA6F5A" w:rsidRPr="00F43906">
        <w:rPr>
          <w:rFonts w:asciiTheme="minorHAnsi" w:hAnsiTheme="minorHAnsi" w:cstheme="minorHAnsi"/>
          <w:sz w:val="22"/>
          <w:szCs w:val="22"/>
        </w:rPr>
        <w:t xml:space="preserve"> relevantné pre projekt</w:t>
      </w:r>
      <w:r w:rsidR="00795C44" w:rsidRPr="00F43906">
        <w:rPr>
          <w:rFonts w:asciiTheme="minorHAnsi" w:hAnsiTheme="minorHAnsi" w:cstheme="minorHAnsi"/>
          <w:sz w:val="22"/>
          <w:szCs w:val="22"/>
        </w:rPr>
        <w:t>.</w:t>
      </w:r>
      <w:r w:rsidR="000759C3" w:rsidRPr="00F43906">
        <w:rPr>
          <w:rFonts w:asciiTheme="minorHAnsi" w:hAnsiTheme="minorHAnsi" w:cstheme="minorHAnsi"/>
          <w:sz w:val="22"/>
          <w:szCs w:val="22"/>
        </w:rPr>
        <w:t xml:space="preserve"> </w:t>
      </w:r>
      <w:r w:rsidR="00CA6F5A" w:rsidRPr="00F43906">
        <w:rPr>
          <w:rFonts w:asciiTheme="minorHAnsi" w:hAnsiTheme="minorHAnsi" w:cstheme="minorHAnsi"/>
          <w:sz w:val="22"/>
          <w:szCs w:val="22"/>
        </w:rPr>
        <w:t xml:space="preserve">Súčasťou Opisu projektu sú aj ďalšie doklady preukazujúce hospodárnosť výdavkov uvedených v rozpočte projektu. </w:t>
      </w:r>
      <w:r w:rsidR="000759C3" w:rsidRPr="00F43906">
        <w:rPr>
          <w:rFonts w:asciiTheme="minorHAnsi" w:hAnsiTheme="minorHAnsi" w:cstheme="minorHAnsi"/>
          <w:sz w:val="22"/>
          <w:szCs w:val="22"/>
        </w:rPr>
        <w:t xml:space="preserve">Vzor </w:t>
      </w:r>
      <w:r w:rsidR="00CA6F5A" w:rsidRPr="00F43906">
        <w:rPr>
          <w:rFonts w:asciiTheme="minorHAnsi" w:hAnsiTheme="minorHAnsi" w:cstheme="minorHAnsi"/>
          <w:sz w:val="22"/>
          <w:szCs w:val="22"/>
        </w:rPr>
        <w:t xml:space="preserve">Opisu projektu </w:t>
      </w:r>
      <w:r w:rsidR="000759C3" w:rsidRPr="00F43906">
        <w:rPr>
          <w:rFonts w:asciiTheme="minorHAnsi" w:hAnsiTheme="minorHAnsi" w:cstheme="minorHAnsi"/>
          <w:sz w:val="22"/>
          <w:szCs w:val="22"/>
        </w:rPr>
        <w:t>je súčasťou príloh tohto vyzvania.</w:t>
      </w:r>
    </w:p>
    <w:p w14:paraId="21790786" w14:textId="2C037C13" w:rsidR="00E5128F" w:rsidRDefault="00974D38" w:rsidP="00E5128F">
      <w:pPr>
        <w:pStyle w:val="Odsekzoznamu"/>
        <w:spacing w:before="120" w:after="120"/>
        <w:ind w:left="567" w:firstLine="1"/>
        <w:contextualSpacing w:val="0"/>
        <w:jc w:val="both"/>
        <w:rPr>
          <w:rFonts w:asciiTheme="minorHAnsi" w:hAnsiTheme="minorHAnsi" w:cstheme="minorHAnsi"/>
          <w:i/>
          <w:sz w:val="22"/>
          <w:szCs w:val="22"/>
        </w:rPr>
      </w:pPr>
      <w:r w:rsidRPr="00F43906">
        <w:rPr>
          <w:rFonts w:asciiTheme="minorHAnsi" w:hAnsiTheme="minorHAnsi" w:cstheme="minorHAnsi"/>
          <w:i/>
          <w:sz w:val="22"/>
          <w:szCs w:val="22"/>
        </w:rPr>
        <w:lastRenderedPageBreak/>
        <w:t xml:space="preserve">(Žiadateľ je povinný, za účelom posúdenia splnenia tejto podmienky poskytnutia príspevku predložiť povinné prílohy ako súčasť odoslanej žiadosti o NFP v ITMS ako aj v písomnej </w:t>
      </w:r>
      <w:r w:rsidR="006A217B" w:rsidRPr="00F43906">
        <w:rPr>
          <w:rFonts w:asciiTheme="minorHAnsi" w:hAnsiTheme="minorHAnsi" w:cstheme="minorHAnsi"/>
          <w:i/>
          <w:sz w:val="22"/>
          <w:szCs w:val="22"/>
        </w:rPr>
        <w:t>forme</w:t>
      </w:r>
      <w:r w:rsidR="00E5128F">
        <w:rPr>
          <w:rFonts w:asciiTheme="minorHAnsi" w:hAnsiTheme="minorHAnsi" w:cstheme="minorHAnsi"/>
          <w:i/>
          <w:sz w:val="22"/>
          <w:szCs w:val="22"/>
        </w:rPr>
        <w:t>, ak nie je uvedené inak.)</w:t>
      </w:r>
    </w:p>
    <w:p w14:paraId="0AFF4E46" w14:textId="77777777" w:rsidR="00E5128F" w:rsidRDefault="00E5128F">
      <w:pPr>
        <w:spacing w:after="0" w:line="240" w:lineRule="auto"/>
        <w:rPr>
          <w:rFonts w:asciiTheme="minorHAnsi" w:eastAsia="Times New Roman" w:hAnsiTheme="minorHAnsi" w:cstheme="minorHAnsi"/>
          <w:i/>
          <w:lang w:eastAsia="sk-SK"/>
        </w:rPr>
      </w:pPr>
      <w:r>
        <w:rPr>
          <w:rFonts w:asciiTheme="minorHAnsi" w:hAnsiTheme="minorHAnsi" w:cstheme="minorHAnsi"/>
          <w:i/>
        </w:rPr>
        <w:br w:type="page"/>
      </w:r>
    </w:p>
    <w:p w14:paraId="3041672B" w14:textId="77777777" w:rsidR="003C2776" w:rsidRPr="00AB7465" w:rsidRDefault="003C2776" w:rsidP="003C2776">
      <w:pPr>
        <w:pStyle w:val="Odsekzoznamu1"/>
        <w:keepNext/>
        <w:numPr>
          <w:ilvl w:val="0"/>
          <w:numId w:val="1"/>
        </w:numPr>
        <w:pBdr>
          <w:top w:val="single" w:sz="4" w:space="1" w:color="auto"/>
          <w:left w:val="single" w:sz="4" w:space="4" w:color="auto"/>
          <w:bottom w:val="single" w:sz="4" w:space="1" w:color="auto"/>
          <w:right w:val="single" w:sz="4" w:space="4" w:color="auto"/>
        </w:pBdr>
        <w:shd w:val="clear" w:color="auto" w:fill="CCC0D9"/>
        <w:spacing w:before="240" w:after="240" w:line="276" w:lineRule="auto"/>
        <w:ind w:left="357" w:hanging="357"/>
        <w:jc w:val="center"/>
        <w:rPr>
          <w:rFonts w:asciiTheme="minorHAnsi" w:hAnsiTheme="minorHAnsi" w:cstheme="minorHAnsi"/>
          <w:b/>
          <w:sz w:val="28"/>
          <w:szCs w:val="28"/>
        </w:rPr>
      </w:pPr>
      <w:r w:rsidRPr="00AB7465">
        <w:rPr>
          <w:rFonts w:asciiTheme="minorHAnsi" w:hAnsiTheme="minorHAnsi" w:cstheme="minorHAnsi"/>
          <w:b/>
          <w:sz w:val="28"/>
          <w:szCs w:val="28"/>
        </w:rPr>
        <w:lastRenderedPageBreak/>
        <w:t>Overovanie podmienok poskytnutia príspevku a ďalšie informácie k vyzvaniu</w:t>
      </w:r>
    </w:p>
    <w:p w14:paraId="581FA9B9" w14:textId="77777777" w:rsidR="003C2776" w:rsidRDefault="002777A8" w:rsidP="00AC293D">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V</w:t>
      </w:r>
      <w:r w:rsidR="003C2776" w:rsidRPr="00F43906">
        <w:rPr>
          <w:rFonts w:asciiTheme="minorHAnsi" w:hAnsiTheme="minorHAnsi" w:cstheme="minorHAnsi"/>
        </w:rPr>
        <w:t xml:space="preserve"> rámci tejto časti </w:t>
      </w:r>
      <w:r w:rsidRPr="00F43906">
        <w:rPr>
          <w:rFonts w:asciiTheme="minorHAnsi" w:hAnsiTheme="minorHAnsi" w:cstheme="minorHAnsi"/>
        </w:rPr>
        <w:t xml:space="preserve">RO OP TP </w:t>
      </w:r>
      <w:r w:rsidR="003C2776" w:rsidRPr="00F43906">
        <w:rPr>
          <w:rFonts w:asciiTheme="minorHAnsi" w:hAnsiTheme="minorHAnsi" w:cstheme="minorHAnsi"/>
        </w:rPr>
        <w:t>definuje informácie týkajúce sa schvaľovac</w:t>
      </w:r>
      <w:r w:rsidRPr="00F43906">
        <w:rPr>
          <w:rFonts w:asciiTheme="minorHAnsi" w:hAnsiTheme="minorHAnsi" w:cstheme="minorHAnsi"/>
        </w:rPr>
        <w:t>ieho</w:t>
      </w:r>
      <w:r w:rsidR="003C2776" w:rsidRPr="00F43906">
        <w:rPr>
          <w:rFonts w:asciiTheme="minorHAnsi" w:hAnsiTheme="minorHAnsi" w:cstheme="minorHAnsi"/>
        </w:rPr>
        <w:t xml:space="preserve"> proces</w:t>
      </w:r>
      <w:r w:rsidRPr="00F43906">
        <w:rPr>
          <w:rFonts w:asciiTheme="minorHAnsi" w:hAnsiTheme="minorHAnsi" w:cstheme="minorHAnsi"/>
        </w:rPr>
        <w:t>u, príspevku k HP ako aj uzavretiu zmluvy o NFP</w:t>
      </w:r>
      <w:r w:rsidR="003C2776" w:rsidRPr="00F43906">
        <w:rPr>
          <w:rFonts w:asciiTheme="minorHAnsi" w:hAnsiTheme="minorHAnsi" w:cstheme="minorHAnsi"/>
        </w:rPr>
        <w:t xml:space="preserve"> </w:t>
      </w:r>
      <w:r w:rsidRPr="00F43906">
        <w:rPr>
          <w:rFonts w:asciiTheme="minorHAnsi" w:hAnsiTheme="minorHAnsi" w:cstheme="minorHAnsi"/>
        </w:rPr>
        <w:t>z dôvodu, že</w:t>
      </w:r>
      <w:r w:rsidR="003C2776" w:rsidRPr="00F43906">
        <w:rPr>
          <w:rFonts w:asciiTheme="minorHAnsi" w:hAnsiTheme="minorHAnsi" w:cstheme="minorHAnsi"/>
        </w:rPr>
        <w:t xml:space="preserve"> RO </w:t>
      </w:r>
      <w:r w:rsidRPr="00F43906">
        <w:rPr>
          <w:rFonts w:asciiTheme="minorHAnsi" w:hAnsiTheme="minorHAnsi" w:cstheme="minorHAnsi"/>
        </w:rPr>
        <w:t xml:space="preserve">OP TP v súlade s Metodickým pokynom CKO č. 24 k technickej pomoci </w:t>
      </w:r>
      <w:r w:rsidR="003C2776" w:rsidRPr="00F43906">
        <w:rPr>
          <w:rFonts w:asciiTheme="minorHAnsi" w:hAnsiTheme="minorHAnsi" w:cstheme="minorHAnsi"/>
        </w:rPr>
        <w:t xml:space="preserve">Príručku pre žiadateľa nevypracúva. </w:t>
      </w:r>
    </w:p>
    <w:p w14:paraId="4BD56A6E" w14:textId="77777777" w:rsidR="00AC293D" w:rsidRPr="00F43906" w:rsidRDefault="00AC293D" w:rsidP="00AC293D">
      <w:pPr>
        <w:spacing w:before="120" w:after="120" w:line="240" w:lineRule="auto"/>
        <w:ind w:firstLine="357"/>
        <w:jc w:val="both"/>
        <w:rPr>
          <w:rFonts w:asciiTheme="minorHAnsi" w:hAnsiTheme="minorHAnsi" w:cstheme="minorHAnsi"/>
        </w:rPr>
      </w:pPr>
    </w:p>
    <w:p w14:paraId="51BEF486" w14:textId="77777777" w:rsidR="00B13786" w:rsidRPr="00F43906" w:rsidRDefault="00B13786" w:rsidP="00AC293D">
      <w:pPr>
        <w:spacing w:before="120" w:after="120" w:line="240" w:lineRule="auto"/>
        <w:ind w:firstLine="360"/>
        <w:jc w:val="both"/>
        <w:rPr>
          <w:rFonts w:asciiTheme="minorHAnsi" w:hAnsiTheme="minorHAnsi" w:cstheme="minorHAnsi"/>
          <w:b/>
          <w:u w:val="single"/>
        </w:rPr>
      </w:pPr>
      <w:r w:rsidRPr="00F43906">
        <w:rPr>
          <w:rFonts w:asciiTheme="minorHAnsi" w:hAnsiTheme="minorHAnsi" w:cstheme="minorHAnsi"/>
          <w:b/>
          <w:u w:val="single"/>
        </w:rPr>
        <w:t>Overovanie podmienok poskytnutia príspevku</w:t>
      </w:r>
    </w:p>
    <w:p w14:paraId="25B79C1D" w14:textId="77777777" w:rsidR="00B13786" w:rsidRPr="00F43906" w:rsidRDefault="00B13786"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Žiadateľ má možnosť </w:t>
      </w:r>
      <w:proofErr w:type="spellStart"/>
      <w:r w:rsidRPr="00F43906">
        <w:rPr>
          <w:rFonts w:asciiTheme="minorHAnsi" w:hAnsiTheme="minorHAnsi" w:cstheme="minorHAnsi"/>
          <w:b/>
        </w:rPr>
        <w:t>ex-ante</w:t>
      </w:r>
      <w:proofErr w:type="spellEnd"/>
      <w:r w:rsidRPr="00F43906">
        <w:rPr>
          <w:rFonts w:asciiTheme="minorHAnsi" w:hAnsiTheme="minorHAnsi" w:cstheme="minorHAnsi"/>
          <w:b/>
        </w:rPr>
        <w:t xml:space="preserve"> overenia</w:t>
      </w:r>
      <w:r w:rsidRPr="00F43906">
        <w:rPr>
          <w:rFonts w:asciiTheme="minorHAnsi" w:hAnsiTheme="minorHAnsi" w:cstheme="minorHAnsi"/>
        </w:rPr>
        <w:t xml:space="preserve"> splnenia podmienok poskytnutia príspevku v príslušných elektronických verejných registroch, resp. v ITMS2014+. Ak žiadateľ zistí v elektronických verejných registroch/ITMS2014+ nesúlad s podmienkou poskytnutia príspevku, je oprávnený predložiť dokument (resp. zdôvodnenie absencie dokumentu) aj bez výzvy na doplnenie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ako súčasť predkladanej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v ITMS2014+. Ide napríklad o situácie, ak žiadateľ uzavrel s veriteľom dohodu o splátkach a RO OP TP akceptuje v zmysle výzvy dohodu o splátkach, ktorú riadne plní ako splnenie podmienky nebyť dlžníkom, ale v elektronickom verejnom registri/ITMS2014+ figuruje stále ako dlžník; ak v elektronickom verejnom registri/ITMS2014+ nie je dostupná účtovná závierka subjektu a</w:t>
      </w:r>
      <w:r w:rsidR="003E0680" w:rsidRPr="00F43906">
        <w:rPr>
          <w:rFonts w:asciiTheme="minorHAnsi" w:hAnsiTheme="minorHAnsi" w:cstheme="minorHAnsi"/>
        </w:rPr>
        <w:t> </w:t>
      </w:r>
      <w:r w:rsidRPr="00F43906">
        <w:rPr>
          <w:rFonts w:asciiTheme="minorHAnsi" w:hAnsiTheme="minorHAnsi" w:cstheme="minorHAnsi"/>
        </w:rPr>
        <w:t>pod.</w:t>
      </w:r>
    </w:p>
    <w:p w14:paraId="0FECB970" w14:textId="77777777" w:rsidR="00B13786" w:rsidRPr="00F43906" w:rsidRDefault="00B13786"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V prípade funkčnej integrácie ITMS2014+ s informačnými systémami verejnej správy, alebo v prípade overovania podmienky poskytnutia príspevku RO OP TP v elektronických verejných registroch je RO OP TP povinný v prípade, ak zistí overením nesplnenie podmienky poskytnutia príspevku, vyzvať žiadateľa na doplnenie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 doručenie potvrdenia o splnení podmienky poskytnutia príspevku. V prípade, ak žiadateľ predložil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elektronicky do e</w:t>
      </w:r>
      <w:r w:rsidR="0088268F" w:rsidRPr="00F43906">
        <w:rPr>
          <w:rFonts w:asciiTheme="minorHAnsi" w:hAnsiTheme="minorHAnsi" w:cstheme="minorHAnsi"/>
        </w:rPr>
        <w:t xml:space="preserve">lektronickej schránky RO OP TP, </w:t>
      </w:r>
      <w:r w:rsidRPr="00F43906">
        <w:rPr>
          <w:rFonts w:asciiTheme="minorHAnsi" w:hAnsiTheme="minorHAnsi" w:cstheme="minorHAnsi"/>
        </w:rPr>
        <w:t xml:space="preserve">vyzýva </w:t>
      </w:r>
      <w:r w:rsidR="0088268F" w:rsidRPr="00F43906">
        <w:rPr>
          <w:rFonts w:asciiTheme="minorHAnsi" w:hAnsiTheme="minorHAnsi" w:cstheme="minorHAnsi"/>
        </w:rPr>
        <w:t xml:space="preserve">RO OP TP </w:t>
      </w:r>
      <w:r w:rsidRPr="00F43906">
        <w:rPr>
          <w:rFonts w:asciiTheme="minorHAnsi" w:hAnsiTheme="minorHAnsi" w:cstheme="minorHAnsi"/>
        </w:rPr>
        <w:t>žiadateľa v rámci konania o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rovnako elektronicky, do elektronickej schránky žiadateľa.</w:t>
      </w:r>
    </w:p>
    <w:p w14:paraId="0792BA4F" w14:textId="77777777" w:rsidR="00B13786" w:rsidRPr="00F43906" w:rsidRDefault="00B13786"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V prípade akýchkoľvek pochybností môže RO OP TP vyzvať žiadateľa na preukázanie splnenia podmienky poskytnutia príspevku, pričom v prípade nepreukázania podmienky zo strany žiadateľa rozhodne o zastavení konania o </w:t>
      </w:r>
      <w:proofErr w:type="spellStart"/>
      <w:r w:rsidRPr="00F43906">
        <w:rPr>
          <w:rFonts w:asciiTheme="minorHAnsi" w:hAnsiTheme="minorHAnsi" w:cstheme="minorHAnsi"/>
        </w:rPr>
        <w:t>ŽoNFP</w:t>
      </w:r>
      <w:proofErr w:type="spellEnd"/>
      <w:r w:rsidRPr="00F43906">
        <w:rPr>
          <w:rFonts w:asciiTheme="minorHAnsi" w:hAnsiTheme="minorHAnsi" w:cstheme="minorHAnsi"/>
        </w:rPr>
        <w:t>.</w:t>
      </w:r>
    </w:p>
    <w:p w14:paraId="23021A27" w14:textId="77777777" w:rsidR="00B13786" w:rsidRPr="00F43906" w:rsidRDefault="00B13786"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Podmienky poskytnutia príspevku, ktoré nie je možné overiť v elektronických verejných registroch, preuka</w:t>
      </w:r>
      <w:r w:rsidR="00091658" w:rsidRPr="00F43906">
        <w:rPr>
          <w:rFonts w:asciiTheme="minorHAnsi" w:hAnsiTheme="minorHAnsi" w:cstheme="minorHAnsi"/>
        </w:rPr>
        <w:t xml:space="preserve">zuje žiadateľ najmä vložením </w:t>
      </w:r>
      <w:proofErr w:type="spellStart"/>
      <w:r w:rsidR="00091658" w:rsidRPr="00F43906">
        <w:rPr>
          <w:rFonts w:asciiTheme="minorHAnsi" w:hAnsiTheme="minorHAnsi" w:cstheme="minorHAnsi"/>
        </w:rPr>
        <w:t>ske</w:t>
      </w:r>
      <w:r w:rsidRPr="00F43906">
        <w:rPr>
          <w:rFonts w:asciiTheme="minorHAnsi" w:hAnsiTheme="minorHAnsi" w:cstheme="minorHAnsi"/>
        </w:rPr>
        <w:t>nu</w:t>
      </w:r>
      <w:proofErr w:type="spellEnd"/>
      <w:r w:rsidRPr="00F43906">
        <w:rPr>
          <w:rFonts w:asciiTheme="minorHAnsi" w:hAnsiTheme="minorHAnsi" w:cstheme="minorHAnsi"/>
        </w:rPr>
        <w:t xml:space="preserve"> dokumentu vo formáte PDF (resp. v</w:t>
      </w:r>
      <w:r w:rsidR="00B949A7" w:rsidRPr="00F43906">
        <w:rPr>
          <w:rFonts w:asciiTheme="minorHAnsi" w:hAnsiTheme="minorHAnsi" w:cstheme="minorHAnsi"/>
        </w:rPr>
        <w:t> </w:t>
      </w:r>
      <w:r w:rsidRPr="00F43906">
        <w:rPr>
          <w:rFonts w:asciiTheme="minorHAnsi" w:hAnsiTheme="minorHAnsi" w:cstheme="minorHAnsi"/>
        </w:rPr>
        <w:t>inom formáte dokumentu</w:t>
      </w:r>
      <w:r w:rsidRPr="00F43906">
        <w:rPr>
          <w:rFonts w:asciiTheme="minorHAnsi" w:hAnsiTheme="minorHAnsi" w:cstheme="minorHAnsi"/>
          <w:vertAlign w:val="superscript"/>
        </w:rPr>
        <w:footnoteReference w:id="2"/>
      </w:r>
      <w:r w:rsidRPr="00F43906">
        <w:rPr>
          <w:rFonts w:asciiTheme="minorHAnsi" w:hAnsiTheme="minorHAnsi" w:cstheme="minorHAnsi"/>
        </w:rPr>
        <w:t xml:space="preserve">, ak ho vypracúva žiadateľ sám a nie je potrebné, aby bol úradne osvedčený/podpísaný, napr. </w:t>
      </w:r>
      <w:proofErr w:type="spellStart"/>
      <w:r w:rsidRPr="00F43906">
        <w:rPr>
          <w:rFonts w:asciiTheme="minorHAnsi" w:hAnsiTheme="minorHAnsi" w:cstheme="minorHAnsi"/>
        </w:rPr>
        <w:t>rtf</w:t>
      </w:r>
      <w:proofErr w:type="spellEnd"/>
      <w:r w:rsidRPr="00F43906">
        <w:rPr>
          <w:rFonts w:asciiTheme="minorHAnsi" w:hAnsiTheme="minorHAnsi" w:cstheme="minorHAnsi"/>
        </w:rPr>
        <w:t xml:space="preserve"> a pod.) do ITMS2014+ ako prílohu </w:t>
      </w:r>
      <w:proofErr w:type="spellStart"/>
      <w:r w:rsidRPr="00F43906">
        <w:rPr>
          <w:rFonts w:asciiTheme="minorHAnsi" w:hAnsiTheme="minorHAnsi" w:cstheme="minorHAnsi"/>
        </w:rPr>
        <w:t>ŽoNFP</w:t>
      </w:r>
      <w:proofErr w:type="spellEnd"/>
      <w:r w:rsidRPr="00F43906">
        <w:rPr>
          <w:rFonts w:asciiTheme="minorHAnsi" w:hAnsiTheme="minorHAnsi" w:cstheme="minorHAnsi"/>
        </w:rPr>
        <w:t>.</w:t>
      </w:r>
    </w:p>
    <w:p w14:paraId="22B21F83" w14:textId="3D0B73D6" w:rsidR="00065C12" w:rsidRPr="00F43906" w:rsidRDefault="00B13786"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Pri dokumentoch, ktoré je v zmysle požiadavky RO OP TP žiadateľ povinný predložiť úradne osvedčené, môže žiadateľ zabezpečiť zaručenú konverziu dokument</w:t>
      </w:r>
      <w:r w:rsidR="00F96DA3" w:rsidRPr="00F43906">
        <w:rPr>
          <w:rFonts w:asciiTheme="minorHAnsi" w:hAnsiTheme="minorHAnsi" w:cstheme="minorHAnsi"/>
        </w:rPr>
        <w:t>ov</w:t>
      </w:r>
      <w:r w:rsidRPr="00F43906">
        <w:rPr>
          <w:rFonts w:asciiTheme="minorHAnsi" w:hAnsiTheme="minorHAnsi" w:cstheme="minorHAnsi"/>
        </w:rPr>
        <w:t xml:space="preserve"> v súlade so zákonom </w:t>
      </w:r>
      <w:r w:rsidR="00E977FB">
        <w:rPr>
          <w:rFonts w:asciiTheme="minorHAnsi" w:hAnsiTheme="minorHAnsi" w:cstheme="minorHAnsi"/>
        </w:rPr>
        <w:br/>
      </w:r>
      <w:r w:rsidR="00B63E56" w:rsidRPr="00F43906">
        <w:rPr>
          <w:rFonts w:asciiTheme="minorHAnsi" w:hAnsiTheme="minorHAnsi" w:cstheme="minorHAnsi"/>
        </w:rPr>
        <w:t>o</w:t>
      </w:r>
      <w:r w:rsidR="00BD3E68" w:rsidRPr="00F43906">
        <w:rPr>
          <w:rFonts w:asciiTheme="minorHAnsi" w:hAnsiTheme="minorHAnsi" w:cstheme="minorHAnsi"/>
        </w:rPr>
        <w:t> </w:t>
      </w:r>
      <w:proofErr w:type="spellStart"/>
      <w:r w:rsidRPr="00F43906">
        <w:rPr>
          <w:rFonts w:asciiTheme="minorHAnsi" w:hAnsiTheme="minorHAnsi" w:cstheme="minorHAnsi"/>
        </w:rPr>
        <w:t>e-Governmente</w:t>
      </w:r>
      <w:proofErr w:type="spellEnd"/>
      <w:r w:rsidRPr="00F43906">
        <w:rPr>
          <w:rFonts w:asciiTheme="minorHAnsi" w:hAnsiTheme="minorHAnsi" w:cstheme="minorHAnsi"/>
        </w:rPr>
        <w:t xml:space="preserve"> a</w:t>
      </w:r>
      <w:r w:rsidR="00AB674F" w:rsidRPr="00F43906">
        <w:rPr>
          <w:rFonts w:asciiTheme="minorHAnsi" w:hAnsiTheme="minorHAnsi" w:cstheme="minorHAnsi"/>
        </w:rPr>
        <w:t> </w:t>
      </w:r>
      <w:r w:rsidR="00F96DA3" w:rsidRPr="00F43906">
        <w:rPr>
          <w:rFonts w:asciiTheme="minorHAnsi" w:hAnsiTheme="minorHAnsi" w:cstheme="minorHAnsi"/>
        </w:rPr>
        <w:t>vložiť ich</w:t>
      </w:r>
      <w:r w:rsidRPr="00F43906">
        <w:rPr>
          <w:rFonts w:asciiTheme="minorHAnsi" w:hAnsiTheme="minorHAnsi" w:cstheme="minorHAnsi"/>
        </w:rPr>
        <w:t xml:space="preserve"> do ITMS2014+ ako prílohu </w:t>
      </w:r>
      <w:proofErr w:type="spellStart"/>
      <w:r w:rsidRPr="00F43906">
        <w:rPr>
          <w:rFonts w:asciiTheme="minorHAnsi" w:hAnsiTheme="minorHAnsi" w:cstheme="minorHAnsi"/>
        </w:rPr>
        <w:t>ŽoNFP</w:t>
      </w:r>
      <w:proofErr w:type="spellEnd"/>
      <w:r w:rsidRPr="00F43906">
        <w:rPr>
          <w:rFonts w:asciiTheme="minorHAnsi" w:hAnsiTheme="minorHAnsi" w:cstheme="minorHAnsi"/>
        </w:rPr>
        <w:t>.</w:t>
      </w:r>
    </w:p>
    <w:p w14:paraId="266FBA29" w14:textId="77777777" w:rsidR="00C73051" w:rsidRPr="00F43906" w:rsidRDefault="00C73051" w:rsidP="00AC293D">
      <w:pPr>
        <w:spacing w:before="120" w:after="120" w:line="240" w:lineRule="auto"/>
        <w:ind w:firstLine="360"/>
        <w:jc w:val="both"/>
        <w:rPr>
          <w:rFonts w:asciiTheme="minorHAnsi" w:hAnsiTheme="minorHAnsi" w:cstheme="minorHAnsi"/>
          <w:b/>
          <w:u w:val="single"/>
        </w:rPr>
      </w:pPr>
    </w:p>
    <w:p w14:paraId="25AC108F" w14:textId="4FC69B9F" w:rsidR="00E5128F" w:rsidRDefault="0064229B" w:rsidP="00E5128F">
      <w:pPr>
        <w:spacing w:before="120" w:after="120" w:line="240" w:lineRule="auto"/>
        <w:ind w:firstLine="357"/>
        <w:jc w:val="both"/>
        <w:rPr>
          <w:rFonts w:asciiTheme="minorHAnsi" w:hAnsiTheme="minorHAnsi" w:cstheme="minorHAnsi"/>
          <w:b/>
          <w:u w:val="single"/>
        </w:rPr>
      </w:pPr>
      <w:r w:rsidRPr="00F43906">
        <w:rPr>
          <w:rFonts w:asciiTheme="minorHAnsi" w:hAnsiTheme="minorHAnsi" w:cstheme="minorHAnsi"/>
          <w:b/>
          <w:u w:val="single"/>
        </w:rPr>
        <w:t>Schvaľovanie žiadostí o</w:t>
      </w:r>
      <w:r w:rsidR="00E5128F">
        <w:rPr>
          <w:rFonts w:asciiTheme="minorHAnsi" w:hAnsiTheme="minorHAnsi" w:cstheme="minorHAnsi"/>
          <w:b/>
          <w:u w:val="single"/>
        </w:rPr>
        <w:t> </w:t>
      </w:r>
      <w:r w:rsidRPr="00F43906">
        <w:rPr>
          <w:rFonts w:asciiTheme="minorHAnsi" w:hAnsiTheme="minorHAnsi" w:cstheme="minorHAnsi"/>
          <w:b/>
          <w:u w:val="single"/>
        </w:rPr>
        <w:t>NFP</w:t>
      </w:r>
    </w:p>
    <w:p w14:paraId="2F8CB379" w14:textId="0C7A7A1E" w:rsidR="0064229B" w:rsidRPr="00F43906" w:rsidRDefault="0064229B" w:rsidP="00E5128F">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Schvaľovanie žiadosti o NFP </w:t>
      </w:r>
      <w:r w:rsidR="0069226A" w:rsidRPr="00F43906">
        <w:rPr>
          <w:rFonts w:asciiTheme="minorHAnsi" w:hAnsiTheme="minorHAnsi" w:cstheme="minorHAnsi"/>
        </w:rPr>
        <w:t xml:space="preserve">v rámci OP TP </w:t>
      </w:r>
      <w:r w:rsidRPr="00F43906">
        <w:rPr>
          <w:rFonts w:asciiTheme="minorHAnsi" w:hAnsiTheme="minorHAnsi" w:cstheme="minorHAnsi"/>
        </w:rPr>
        <w:t>sa uskutoční v </w:t>
      </w:r>
      <w:r w:rsidR="0069226A" w:rsidRPr="00F43906">
        <w:rPr>
          <w:rFonts w:asciiTheme="minorHAnsi" w:hAnsiTheme="minorHAnsi" w:cstheme="minorHAnsi"/>
        </w:rPr>
        <w:t>týchto</w:t>
      </w:r>
      <w:r w:rsidRPr="00F43906">
        <w:rPr>
          <w:rFonts w:asciiTheme="minorHAnsi" w:hAnsiTheme="minorHAnsi" w:cstheme="minorHAnsi"/>
        </w:rPr>
        <w:t xml:space="preserve"> základných f</w:t>
      </w:r>
      <w:r w:rsidR="0069226A" w:rsidRPr="00F43906">
        <w:rPr>
          <w:rFonts w:asciiTheme="minorHAnsi" w:hAnsiTheme="minorHAnsi" w:cstheme="minorHAnsi"/>
        </w:rPr>
        <w:t xml:space="preserve">ázach: administratívne overenie, </w:t>
      </w:r>
      <w:r w:rsidRPr="00F43906">
        <w:rPr>
          <w:rFonts w:asciiTheme="minorHAnsi" w:hAnsiTheme="minorHAnsi" w:cstheme="minorHAnsi"/>
        </w:rPr>
        <w:t>odborné hodnotenie a opravné prostriedky (neobligatórna časť schvaľovacieho procesu).</w:t>
      </w:r>
    </w:p>
    <w:p w14:paraId="43CE0831" w14:textId="4585E7BE" w:rsidR="0064229B"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Konanie o žiadosti o NFP sa začína doručením žiadosti o NFP žiadateľom. Žiadateľ doručuje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elektronicky prostredníctvom verejnej časti ITMS 2014+ a</w:t>
      </w:r>
      <w:r w:rsidR="005F0E9D">
        <w:rPr>
          <w:rFonts w:asciiTheme="minorHAnsi" w:hAnsiTheme="minorHAnsi" w:cstheme="minorHAnsi"/>
        </w:rPr>
        <w:t xml:space="preserve"> zároveň </w:t>
      </w:r>
      <w:r w:rsidRPr="00F43906">
        <w:rPr>
          <w:rFonts w:asciiTheme="minorHAnsi" w:hAnsiTheme="minorHAnsi" w:cstheme="minorHAnsi"/>
        </w:rPr>
        <w:t>písomne</w:t>
      </w:r>
      <w:r w:rsidR="001B6C9C">
        <w:rPr>
          <w:rFonts w:asciiTheme="minorHAnsi" w:hAnsiTheme="minorHAnsi" w:cstheme="minorHAnsi"/>
        </w:rPr>
        <w:t xml:space="preserve"> jedným zo spôsobov uvedených v časti 1.6</w:t>
      </w:r>
      <w:r w:rsidRPr="00F43906">
        <w:rPr>
          <w:rFonts w:asciiTheme="minorHAnsi" w:hAnsiTheme="minorHAnsi" w:cstheme="minorHAnsi"/>
        </w:rPr>
        <w:t xml:space="preserve">. </w:t>
      </w:r>
    </w:p>
    <w:p w14:paraId="521D1478" w14:textId="77777777" w:rsidR="0064229B"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lastRenderedPageBreak/>
        <w:t xml:space="preserve">RO </w:t>
      </w:r>
      <w:r w:rsidR="00733D06" w:rsidRPr="00F43906">
        <w:rPr>
          <w:rFonts w:asciiTheme="minorHAnsi" w:hAnsiTheme="minorHAnsi" w:cstheme="minorHAnsi"/>
        </w:rPr>
        <w:t xml:space="preserve">OP TP </w:t>
      </w:r>
      <w:r w:rsidRPr="00F43906">
        <w:rPr>
          <w:rFonts w:asciiTheme="minorHAnsi" w:hAnsiTheme="minorHAnsi" w:cstheme="minorHAnsi"/>
        </w:rPr>
        <w:t xml:space="preserve">v rámci </w:t>
      </w:r>
      <w:r w:rsidRPr="00F43906">
        <w:rPr>
          <w:rFonts w:asciiTheme="minorHAnsi" w:hAnsiTheme="minorHAnsi" w:cstheme="minorHAnsi"/>
          <w:b/>
        </w:rPr>
        <w:t>administratívneho overenia</w:t>
      </w:r>
      <w:r w:rsidRPr="00F43906">
        <w:rPr>
          <w:rFonts w:asciiTheme="minorHAnsi" w:hAnsiTheme="minorHAnsi" w:cstheme="minorHAnsi"/>
        </w:rPr>
        <w:t xml:space="preserve"> overí splnenie doručenia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riadne, včas a</w:t>
      </w:r>
      <w:r w:rsidR="00734FB0" w:rsidRPr="00F43906">
        <w:rPr>
          <w:rFonts w:asciiTheme="minorHAnsi" w:hAnsiTheme="minorHAnsi" w:cstheme="minorHAnsi"/>
        </w:rPr>
        <w:t> </w:t>
      </w:r>
      <w:r w:rsidRPr="00F43906">
        <w:rPr>
          <w:rFonts w:asciiTheme="minorHAnsi" w:hAnsiTheme="minorHAnsi" w:cstheme="minorHAnsi"/>
        </w:rPr>
        <w:t>v stanovenej forme a následne ostatných podmienok poskytnutia príspevku určených vo v</w:t>
      </w:r>
      <w:r w:rsidR="002106BF" w:rsidRPr="00F43906">
        <w:rPr>
          <w:rFonts w:asciiTheme="minorHAnsi" w:hAnsiTheme="minorHAnsi" w:cstheme="minorHAnsi"/>
        </w:rPr>
        <w:t>yzvaní</w:t>
      </w:r>
      <w:r w:rsidRPr="00F43906">
        <w:rPr>
          <w:rFonts w:asciiTheme="minorHAnsi" w:hAnsiTheme="minorHAnsi" w:cstheme="minorHAnsi"/>
        </w:rPr>
        <w:t xml:space="preserve"> </w:t>
      </w:r>
      <w:r w:rsidRPr="00F43906">
        <w:rPr>
          <w:rFonts w:asciiTheme="minorHAnsi" w:hAnsiTheme="minorHAnsi" w:cstheme="minorHAnsi"/>
          <w:b/>
        </w:rPr>
        <w:t xml:space="preserve">- </w:t>
      </w:r>
      <w:r w:rsidRPr="00F43906">
        <w:rPr>
          <w:rFonts w:asciiTheme="minorHAnsi" w:hAnsiTheme="minorHAnsi" w:cstheme="minorHAnsi"/>
        </w:rPr>
        <w:t xml:space="preserve">každej jednotlivej podmienky poskytnutia príspevku (ktorá je overovaná v rámci administratívneho overenia) na základe údajov uvedených žiadateľom v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dostupných zdrojov na priame overenie podmienok poskytnutia príspevku a v relevantných prílohách </w:t>
      </w:r>
      <w:proofErr w:type="spellStart"/>
      <w:r w:rsidRPr="00F43906">
        <w:rPr>
          <w:rFonts w:asciiTheme="minorHAnsi" w:hAnsiTheme="minorHAnsi" w:cstheme="minorHAnsi"/>
        </w:rPr>
        <w:t>ŽoNFP</w:t>
      </w:r>
      <w:proofErr w:type="spellEnd"/>
      <w:r w:rsidRPr="00F43906">
        <w:rPr>
          <w:rFonts w:asciiTheme="minorHAnsi" w:hAnsiTheme="minorHAnsi" w:cstheme="minorHAnsi"/>
        </w:rPr>
        <w:t>.</w:t>
      </w:r>
    </w:p>
    <w:p w14:paraId="40A7232C" w14:textId="444AE35C" w:rsidR="0064229B"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V prípade, ak na základe preskúmania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a jej príloh vzniknú pochybnosti o pravdivosti alebo úpln</w:t>
      </w:r>
      <w:r w:rsidR="00733D06" w:rsidRPr="00F43906">
        <w:rPr>
          <w:rFonts w:asciiTheme="minorHAnsi" w:hAnsiTheme="minorHAnsi" w:cstheme="minorHAnsi"/>
        </w:rPr>
        <w:t xml:space="preserve">osti </w:t>
      </w:r>
      <w:proofErr w:type="spellStart"/>
      <w:r w:rsidR="00733D06" w:rsidRPr="00F43906">
        <w:rPr>
          <w:rFonts w:asciiTheme="minorHAnsi" w:hAnsiTheme="minorHAnsi" w:cstheme="minorHAnsi"/>
        </w:rPr>
        <w:t>ŽoNFP</w:t>
      </w:r>
      <w:proofErr w:type="spellEnd"/>
      <w:r w:rsidR="00733D06" w:rsidRPr="00F43906">
        <w:rPr>
          <w:rFonts w:asciiTheme="minorHAnsi" w:hAnsiTheme="minorHAnsi" w:cstheme="minorHAnsi"/>
        </w:rPr>
        <w:t xml:space="preserve"> alebo jej príloh, RO OP TP </w:t>
      </w:r>
      <w:r w:rsidRPr="00F43906">
        <w:rPr>
          <w:rFonts w:asciiTheme="minorHAnsi" w:hAnsiTheme="minorHAnsi" w:cstheme="minorHAnsi"/>
        </w:rPr>
        <w:t>vyzve žiadateľa na doplnenie neúplných údajov</w:t>
      </w:r>
      <w:r w:rsidR="00F47EA2" w:rsidRPr="00F43906">
        <w:rPr>
          <w:rFonts w:asciiTheme="minorHAnsi" w:hAnsiTheme="minorHAnsi" w:cstheme="minorHAnsi"/>
        </w:rPr>
        <w:t xml:space="preserve"> (vzor </w:t>
      </w:r>
      <w:r w:rsidR="00AC6D77" w:rsidRPr="00F43906">
        <w:rPr>
          <w:rFonts w:asciiTheme="minorHAnsi" w:hAnsiTheme="minorHAnsi" w:cstheme="minorHAnsi"/>
        </w:rPr>
        <w:t xml:space="preserve">výzvy </w:t>
      </w:r>
      <w:r w:rsidR="00F47EA2" w:rsidRPr="00F43906">
        <w:rPr>
          <w:rFonts w:asciiTheme="minorHAnsi" w:hAnsiTheme="minorHAnsi" w:cstheme="minorHAnsi"/>
        </w:rPr>
        <w:t>v prílohe vyzvania)</w:t>
      </w:r>
      <w:r w:rsidRPr="00F43906">
        <w:rPr>
          <w:rFonts w:asciiTheme="minorHAnsi" w:hAnsiTheme="minorHAnsi" w:cstheme="minorHAnsi"/>
        </w:rPr>
        <w:t xml:space="preserve">, vysvetlenie nejasností alebo nápravu nepravdivých údajov zaslaním výzvy na doplnenie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w:t>
      </w:r>
      <w:r w:rsidR="00CA6F5A" w:rsidRPr="00F43906">
        <w:rPr>
          <w:rFonts w:asciiTheme="minorHAnsi" w:hAnsiTheme="minorHAnsi" w:cstheme="minorHAnsi"/>
        </w:rPr>
        <w:t xml:space="preserve">s určením </w:t>
      </w:r>
      <w:r w:rsidRPr="00F43906">
        <w:rPr>
          <w:rFonts w:asciiTheme="minorHAnsi" w:hAnsiTheme="minorHAnsi" w:cstheme="minorHAnsi"/>
        </w:rPr>
        <w:t>lehot</w:t>
      </w:r>
      <w:r w:rsidR="00CA6F5A" w:rsidRPr="00F43906">
        <w:rPr>
          <w:rFonts w:asciiTheme="minorHAnsi" w:hAnsiTheme="minorHAnsi" w:cstheme="minorHAnsi"/>
        </w:rPr>
        <w:t xml:space="preserve">y na doplnenie </w:t>
      </w:r>
      <w:proofErr w:type="spellStart"/>
      <w:r w:rsidR="00EB5582" w:rsidRPr="00F43906">
        <w:rPr>
          <w:rFonts w:asciiTheme="minorHAnsi" w:hAnsiTheme="minorHAnsi" w:cstheme="minorHAnsi"/>
        </w:rPr>
        <w:t>ŽoNFP</w:t>
      </w:r>
      <w:proofErr w:type="spellEnd"/>
      <w:r w:rsidR="00EB5582" w:rsidRPr="00F43906">
        <w:rPr>
          <w:rFonts w:asciiTheme="minorHAnsi" w:hAnsiTheme="minorHAnsi" w:cstheme="minorHAnsi"/>
        </w:rPr>
        <w:t xml:space="preserve"> s určením lehoty na doplnenie </w:t>
      </w:r>
      <w:r w:rsidR="00CA6F5A" w:rsidRPr="00F43906">
        <w:rPr>
          <w:rFonts w:asciiTheme="minorHAnsi" w:hAnsiTheme="minorHAnsi" w:cstheme="minorHAnsi"/>
        </w:rPr>
        <w:t>minimálne</w:t>
      </w:r>
      <w:r w:rsidRPr="00F43906">
        <w:rPr>
          <w:rFonts w:asciiTheme="minorHAnsi" w:hAnsiTheme="minorHAnsi" w:cstheme="minorHAnsi"/>
        </w:rPr>
        <w:t xml:space="preserve"> </w:t>
      </w:r>
      <w:r w:rsidR="00E977FB">
        <w:rPr>
          <w:rFonts w:asciiTheme="minorHAnsi" w:hAnsiTheme="minorHAnsi" w:cstheme="minorHAnsi"/>
        </w:rPr>
        <w:br/>
      </w:r>
      <w:r w:rsidRPr="00F43906">
        <w:rPr>
          <w:rFonts w:asciiTheme="minorHAnsi" w:hAnsiTheme="minorHAnsi" w:cstheme="minorHAnsi"/>
        </w:rPr>
        <w:t xml:space="preserve">5 pracovných dní. </w:t>
      </w:r>
    </w:p>
    <w:p w14:paraId="66FD382F" w14:textId="77777777" w:rsidR="0064229B" w:rsidRPr="00F43906" w:rsidRDefault="0064229B" w:rsidP="00AC293D">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Po doplnení údajov zo strany žiadateľa RO</w:t>
      </w:r>
      <w:r w:rsidR="00733D06" w:rsidRPr="00F43906">
        <w:rPr>
          <w:rFonts w:asciiTheme="minorHAnsi" w:hAnsiTheme="minorHAnsi" w:cstheme="minorHAnsi"/>
        </w:rPr>
        <w:t xml:space="preserve"> OP TP</w:t>
      </w:r>
      <w:r w:rsidRPr="00F43906">
        <w:rPr>
          <w:rFonts w:asciiTheme="minorHAnsi" w:hAnsiTheme="minorHAnsi" w:cstheme="minorHAnsi"/>
        </w:rPr>
        <w:t xml:space="preserve"> opätovne s</w:t>
      </w:r>
      <w:r w:rsidR="00733D06" w:rsidRPr="00F43906">
        <w:rPr>
          <w:rFonts w:asciiTheme="minorHAnsi" w:hAnsiTheme="minorHAnsi" w:cstheme="minorHAnsi"/>
        </w:rPr>
        <w:t xml:space="preserve">kontroluje predložené dokumenty a informácie </w:t>
      </w:r>
      <w:r w:rsidRPr="00F43906">
        <w:rPr>
          <w:rFonts w:asciiTheme="minorHAnsi" w:hAnsiTheme="minorHAnsi" w:cstheme="minorHAnsi"/>
        </w:rPr>
        <w:t>a:</w:t>
      </w:r>
    </w:p>
    <w:p w14:paraId="26FB03FD" w14:textId="77777777" w:rsidR="00E91588" w:rsidRDefault="00E91588" w:rsidP="00E91588">
      <w:pPr>
        <w:pStyle w:val="Odsekzoznamu"/>
        <w:numPr>
          <w:ilvl w:val="0"/>
          <w:numId w:val="6"/>
        </w:numPr>
        <w:spacing w:before="120" w:after="120"/>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v</w:t>
      </w:r>
      <w:r w:rsidRPr="00FF6B77">
        <w:rPr>
          <w:rFonts w:asciiTheme="minorHAnsi" w:hAnsiTheme="minorHAnsi" w:cstheme="minorHAnsi"/>
          <w:sz w:val="22"/>
          <w:szCs w:val="22"/>
        </w:rPr>
        <w:t xml:space="preserve"> prípade nesplnenia niektorej z podmienok poskytnutia príspevku, a to ani po predložení doplnených údajov zo strany žiadateľa, RO </w:t>
      </w:r>
      <w:r>
        <w:rPr>
          <w:rFonts w:asciiTheme="minorHAnsi" w:hAnsiTheme="minorHAnsi" w:cstheme="minorHAnsi"/>
          <w:sz w:val="22"/>
          <w:szCs w:val="22"/>
        </w:rPr>
        <w:t xml:space="preserve">OP TP </w:t>
      </w:r>
      <w:r w:rsidRPr="00FF6B77">
        <w:rPr>
          <w:rFonts w:asciiTheme="minorHAnsi" w:hAnsiTheme="minorHAnsi" w:cstheme="minorHAnsi"/>
          <w:sz w:val="22"/>
          <w:szCs w:val="22"/>
        </w:rPr>
        <w:t xml:space="preserve">rozhodne o neschválení </w:t>
      </w:r>
      <w:proofErr w:type="spellStart"/>
      <w:r w:rsidRPr="00FF6B77">
        <w:rPr>
          <w:rFonts w:asciiTheme="minorHAnsi" w:hAnsiTheme="minorHAnsi" w:cstheme="minorHAnsi"/>
          <w:sz w:val="22"/>
          <w:szCs w:val="22"/>
        </w:rPr>
        <w:t>ŽoNFP</w:t>
      </w:r>
      <w:proofErr w:type="spellEnd"/>
      <w:r w:rsidRPr="00FF6B77">
        <w:rPr>
          <w:rFonts w:asciiTheme="minorHAnsi" w:hAnsiTheme="minorHAnsi" w:cstheme="minorHAnsi"/>
          <w:sz w:val="22"/>
          <w:szCs w:val="22"/>
        </w:rPr>
        <w:t>, pričom v rozhodnutí identifikuje, ktorá z podmienok nebola splnená</w:t>
      </w:r>
      <w:r>
        <w:rPr>
          <w:rFonts w:asciiTheme="minorHAnsi" w:hAnsiTheme="minorHAnsi" w:cstheme="minorHAnsi"/>
          <w:sz w:val="22"/>
          <w:szCs w:val="22"/>
        </w:rPr>
        <w:t>;</w:t>
      </w:r>
    </w:p>
    <w:p w14:paraId="4C499DFD" w14:textId="22AB99DD" w:rsidR="00E91588" w:rsidRPr="00F43906" w:rsidRDefault="00E91588" w:rsidP="00E91588">
      <w:pPr>
        <w:pStyle w:val="Odsekzoznamu"/>
        <w:numPr>
          <w:ilvl w:val="0"/>
          <w:numId w:val="6"/>
        </w:numPr>
        <w:spacing w:before="120" w:after="120"/>
        <w:ind w:left="714" w:hanging="357"/>
        <w:contextualSpacing w:val="0"/>
        <w:jc w:val="both"/>
        <w:rPr>
          <w:rFonts w:asciiTheme="minorHAnsi" w:hAnsiTheme="minorHAnsi" w:cstheme="minorHAnsi"/>
          <w:sz w:val="22"/>
          <w:szCs w:val="22"/>
        </w:rPr>
      </w:pPr>
      <w:r w:rsidRPr="00FF6B77">
        <w:rPr>
          <w:rFonts w:asciiTheme="minorHAnsi" w:hAnsiTheme="minorHAnsi" w:cstheme="minorHAnsi"/>
          <w:sz w:val="22"/>
          <w:szCs w:val="22"/>
        </w:rPr>
        <w:t xml:space="preserve">v prípade doručenia požadovaných náležitostí po stanovenom termíne alebo v prípade, ak aj po doplnení chýbajúcich náležitostí naďalej pretrvávajú pochybnosti o pravdivosti alebo úplnosti </w:t>
      </w:r>
      <w:proofErr w:type="spellStart"/>
      <w:r w:rsidRPr="00FF6B77">
        <w:rPr>
          <w:rFonts w:asciiTheme="minorHAnsi" w:hAnsiTheme="minorHAnsi" w:cstheme="minorHAnsi"/>
          <w:sz w:val="22"/>
          <w:szCs w:val="22"/>
        </w:rPr>
        <w:t>ŽoNFP</w:t>
      </w:r>
      <w:proofErr w:type="spellEnd"/>
      <w:r w:rsidRPr="00FF6B77">
        <w:rPr>
          <w:rFonts w:asciiTheme="minorHAnsi" w:hAnsiTheme="minorHAnsi" w:cstheme="minorHAnsi"/>
          <w:sz w:val="22"/>
          <w:szCs w:val="22"/>
        </w:rPr>
        <w:t xml:space="preserve">, na základe čoho nie je možné overiť splnenie niektorej z podmienok poskytnutia príspevku a rozhodnúť o schválení </w:t>
      </w:r>
      <w:proofErr w:type="spellStart"/>
      <w:r w:rsidRPr="00FF6B77">
        <w:rPr>
          <w:rFonts w:asciiTheme="minorHAnsi" w:hAnsiTheme="minorHAnsi" w:cstheme="minorHAnsi"/>
          <w:sz w:val="22"/>
          <w:szCs w:val="22"/>
        </w:rPr>
        <w:t>ŽoNFP</w:t>
      </w:r>
      <w:proofErr w:type="spellEnd"/>
      <w:r>
        <w:rPr>
          <w:rFonts w:asciiTheme="minorHAnsi" w:hAnsiTheme="minorHAnsi" w:cstheme="minorHAnsi"/>
          <w:sz w:val="22"/>
          <w:szCs w:val="22"/>
        </w:rPr>
        <w:t xml:space="preserve"> RO OP TP </w:t>
      </w:r>
      <w:r w:rsidR="0064229B" w:rsidRPr="00F43906">
        <w:rPr>
          <w:rFonts w:asciiTheme="minorHAnsi" w:hAnsiTheme="minorHAnsi" w:cstheme="minorHAnsi"/>
          <w:sz w:val="22"/>
          <w:szCs w:val="22"/>
        </w:rPr>
        <w:t>zastaví konanie o </w:t>
      </w:r>
      <w:proofErr w:type="spellStart"/>
      <w:r w:rsidR="0064229B" w:rsidRPr="00F43906">
        <w:rPr>
          <w:rFonts w:asciiTheme="minorHAnsi" w:hAnsiTheme="minorHAnsi" w:cstheme="minorHAnsi"/>
          <w:sz w:val="22"/>
          <w:szCs w:val="22"/>
        </w:rPr>
        <w:t>ŽoNFP</w:t>
      </w:r>
      <w:proofErr w:type="spellEnd"/>
      <w:r w:rsidR="0064229B" w:rsidRPr="00F43906">
        <w:rPr>
          <w:rFonts w:asciiTheme="minorHAnsi" w:hAnsiTheme="minorHAnsi" w:cstheme="minorHAnsi"/>
          <w:sz w:val="22"/>
          <w:szCs w:val="22"/>
        </w:rPr>
        <w:t xml:space="preserve">; </w:t>
      </w:r>
    </w:p>
    <w:p w14:paraId="7C8D2D20" w14:textId="77777777" w:rsidR="0064229B" w:rsidRPr="00F43906" w:rsidRDefault="0064229B" w:rsidP="00AC293D">
      <w:pPr>
        <w:pStyle w:val="Odsekzoznamu"/>
        <w:numPr>
          <w:ilvl w:val="0"/>
          <w:numId w:val="6"/>
        </w:numPr>
        <w:spacing w:before="120" w:after="120"/>
        <w:contextualSpacing w:val="0"/>
        <w:jc w:val="both"/>
        <w:rPr>
          <w:rFonts w:asciiTheme="minorHAnsi" w:hAnsiTheme="minorHAnsi" w:cstheme="minorHAnsi"/>
          <w:sz w:val="22"/>
          <w:szCs w:val="22"/>
        </w:rPr>
      </w:pPr>
      <w:r w:rsidRPr="00F43906">
        <w:rPr>
          <w:rFonts w:asciiTheme="minorHAnsi" w:hAnsiTheme="minorHAnsi" w:cstheme="minorHAnsi"/>
          <w:sz w:val="22"/>
          <w:szCs w:val="22"/>
        </w:rPr>
        <w:t xml:space="preserve">v prípade splnenia všetkých podmienok poskytnutia príspevku, ktorých overenie je súčasťou administratívneho overenia, je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 xml:space="preserve"> postúpená na odborné hodnotenie. </w:t>
      </w:r>
    </w:p>
    <w:p w14:paraId="4F09194A" w14:textId="77777777" w:rsidR="008B72C3"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Žiadosť o NFP posúdia v rámci </w:t>
      </w:r>
      <w:r w:rsidRPr="00F43906">
        <w:rPr>
          <w:rFonts w:asciiTheme="minorHAnsi" w:hAnsiTheme="minorHAnsi" w:cstheme="minorHAnsi"/>
          <w:b/>
        </w:rPr>
        <w:t>odborného hodnotenia</w:t>
      </w:r>
      <w:r w:rsidRPr="00F43906">
        <w:rPr>
          <w:rFonts w:asciiTheme="minorHAnsi" w:hAnsiTheme="minorHAnsi" w:cstheme="minorHAnsi"/>
        </w:rPr>
        <w:t xml:space="preserve"> dvaja odborní hodnotitelia v totožnom rozsahu, pričom využijú hodnotiace kritériá, zverejnené na webovom sídle </w:t>
      </w:r>
      <w:r w:rsidR="00D95256" w:rsidRPr="00F43906">
        <w:rPr>
          <w:rFonts w:asciiTheme="minorHAnsi" w:hAnsiTheme="minorHAnsi" w:cstheme="minorHAnsi"/>
        </w:rPr>
        <w:t>RO OP TP</w:t>
      </w:r>
      <w:r w:rsidRPr="00F43906">
        <w:rPr>
          <w:rFonts w:asciiTheme="minorHAnsi" w:hAnsiTheme="minorHAnsi" w:cstheme="minorHAnsi"/>
        </w:rPr>
        <w:t xml:space="preserve"> </w:t>
      </w:r>
      <w:r w:rsidR="00DC0504" w:rsidRPr="00F43906">
        <w:rPr>
          <w:rFonts w:asciiTheme="minorHAnsi" w:hAnsiTheme="minorHAnsi" w:cstheme="minorHAnsi"/>
        </w:rPr>
        <w:t>(</w:t>
      </w:r>
      <w:hyperlink r:id="rId30" w:history="1">
        <w:r w:rsidR="00DC0504" w:rsidRPr="00F43906">
          <w:rPr>
            <w:rStyle w:val="Hypertextovprepojenie"/>
            <w:rFonts w:asciiTheme="minorHAnsi" w:hAnsiTheme="minorHAnsi" w:cstheme="minorHAnsi"/>
          </w:rPr>
          <w:t>http://optp.vlada.gov.sk/ine-dokumenty/</w:t>
        </w:r>
      </w:hyperlink>
      <w:r w:rsidR="00DC0504" w:rsidRPr="00F43906">
        <w:rPr>
          <w:rFonts w:asciiTheme="minorHAnsi" w:hAnsiTheme="minorHAnsi" w:cstheme="minorHAnsi"/>
        </w:rPr>
        <w:t xml:space="preserve">). </w:t>
      </w:r>
      <w:r w:rsidRPr="00F43906">
        <w:rPr>
          <w:rFonts w:asciiTheme="minorHAnsi" w:hAnsiTheme="minorHAnsi" w:cstheme="minorHAnsi"/>
        </w:rPr>
        <w:t xml:space="preserve">Hodnotitelia postupujú pri hodnotení žiadostí o NFP v súlade s Príručkou pre odborného hodnotiteľa pre operačný program Technická pomoc 2014 - 2020 </w:t>
      </w:r>
      <w:r w:rsidR="00C56287" w:rsidRPr="00F43906">
        <w:rPr>
          <w:rFonts w:asciiTheme="minorHAnsi" w:hAnsiTheme="minorHAnsi" w:cstheme="minorHAnsi"/>
        </w:rPr>
        <w:t xml:space="preserve"> (</w:t>
      </w:r>
      <w:hyperlink r:id="rId31" w:history="1">
        <w:r w:rsidR="00C56287" w:rsidRPr="00F43906">
          <w:rPr>
            <w:rStyle w:val="Hypertextovprepojenie"/>
            <w:rFonts w:asciiTheme="minorHAnsi" w:hAnsiTheme="minorHAnsi" w:cstheme="minorHAnsi"/>
          </w:rPr>
          <w:t>http://optp.vlada.gov.sk/ine-dokumenty/</w:t>
        </w:r>
      </w:hyperlink>
      <w:r w:rsidR="00C56287" w:rsidRPr="00F43906">
        <w:rPr>
          <w:rFonts w:asciiTheme="minorHAnsi" w:hAnsiTheme="minorHAnsi" w:cstheme="minorHAnsi"/>
        </w:rPr>
        <w:t>).</w:t>
      </w:r>
    </w:p>
    <w:p w14:paraId="2B1BFEAE" w14:textId="2C3A6EC8" w:rsidR="0064229B"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RO</w:t>
      </w:r>
      <w:r w:rsidR="00E96916" w:rsidRPr="00F43906">
        <w:rPr>
          <w:rFonts w:asciiTheme="minorHAnsi" w:hAnsiTheme="minorHAnsi" w:cstheme="minorHAnsi"/>
        </w:rPr>
        <w:t xml:space="preserve"> OP TP</w:t>
      </w:r>
      <w:r w:rsidRPr="00F43906">
        <w:rPr>
          <w:rFonts w:asciiTheme="minorHAnsi" w:hAnsiTheme="minorHAnsi" w:cstheme="minorHAnsi"/>
        </w:rPr>
        <w:t xml:space="preserve"> je oprávnený vyžiadať od žiadateľa, na základe požiadavky odborných hodnotiteľov, doplňujúce informácie </w:t>
      </w:r>
      <w:r w:rsidR="00175DE0" w:rsidRPr="00F43906">
        <w:rPr>
          <w:rFonts w:asciiTheme="minorHAnsi" w:hAnsiTheme="minorHAnsi" w:cstheme="minorHAnsi"/>
        </w:rPr>
        <w:t xml:space="preserve">formou zaslania výzvy na doplnenie </w:t>
      </w:r>
      <w:proofErr w:type="spellStart"/>
      <w:r w:rsidR="00175DE0" w:rsidRPr="00F43906">
        <w:rPr>
          <w:rFonts w:asciiTheme="minorHAnsi" w:hAnsiTheme="minorHAnsi" w:cstheme="minorHAnsi"/>
        </w:rPr>
        <w:t>ŽoNFP</w:t>
      </w:r>
      <w:proofErr w:type="spellEnd"/>
      <w:r w:rsidR="00175DE0" w:rsidRPr="00F43906">
        <w:rPr>
          <w:rFonts w:asciiTheme="minorHAnsi" w:hAnsiTheme="minorHAnsi" w:cstheme="minorHAnsi"/>
        </w:rPr>
        <w:t xml:space="preserve"> </w:t>
      </w:r>
      <w:r w:rsidRPr="00F43906">
        <w:rPr>
          <w:rFonts w:asciiTheme="minorHAnsi" w:hAnsiTheme="minorHAnsi" w:cstheme="minorHAnsi"/>
        </w:rPr>
        <w:t xml:space="preserve">v lehote </w:t>
      </w:r>
      <w:r w:rsidR="00175DE0" w:rsidRPr="00F43906">
        <w:rPr>
          <w:rFonts w:asciiTheme="minorHAnsi" w:hAnsiTheme="minorHAnsi" w:cstheme="minorHAnsi"/>
        </w:rPr>
        <w:t xml:space="preserve">minimálne </w:t>
      </w:r>
      <w:r w:rsidRPr="00F43906">
        <w:rPr>
          <w:rFonts w:asciiTheme="minorHAnsi" w:hAnsiTheme="minorHAnsi" w:cstheme="minorHAnsi"/>
        </w:rPr>
        <w:t xml:space="preserve">5 </w:t>
      </w:r>
      <w:r w:rsidR="002952E1" w:rsidRPr="00F43906">
        <w:rPr>
          <w:rFonts w:asciiTheme="minorHAnsi" w:hAnsiTheme="minorHAnsi" w:cstheme="minorHAnsi"/>
        </w:rPr>
        <w:t>pracovných</w:t>
      </w:r>
      <w:r w:rsidRPr="00F43906">
        <w:rPr>
          <w:rFonts w:asciiTheme="minorHAnsi" w:hAnsiTheme="minorHAnsi" w:cstheme="minorHAnsi"/>
        </w:rPr>
        <w:t xml:space="preserve"> dní. Nepredloženie požadovaných dokumentov, doručenie požadovaných náležitostí po stanovenom termíne alebo doplnenie chýbajúcich náležitostí, po ktorom naďalej pretrvávajú pochybnosti o pravdivosti alebo úplnosti žiadosti, na základe čoho nie je možné overiť splnenie niektorej z podmienok poskytnutia príspevku a rozhodnúť o schválení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bude viesť k zastaveniu konania o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Ak sa na základe predložených dokumentov </w:t>
      </w:r>
      <w:r w:rsidR="00E977FB">
        <w:rPr>
          <w:rFonts w:asciiTheme="minorHAnsi" w:hAnsiTheme="minorHAnsi" w:cstheme="minorHAnsi"/>
        </w:rPr>
        <w:br/>
      </w:r>
      <w:r w:rsidRPr="00F43906">
        <w:rPr>
          <w:rFonts w:asciiTheme="minorHAnsi" w:hAnsiTheme="minorHAnsi" w:cstheme="minorHAnsi"/>
        </w:rPr>
        <w:t xml:space="preserve">v tejto fáze preukáže, že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nespĺňa podmienky poskytnutia príspevku, RO </w:t>
      </w:r>
      <w:r w:rsidR="00E96916" w:rsidRPr="00F43906">
        <w:rPr>
          <w:rFonts w:asciiTheme="minorHAnsi" w:hAnsiTheme="minorHAnsi" w:cstheme="minorHAnsi"/>
        </w:rPr>
        <w:t xml:space="preserve">OP TP </w:t>
      </w:r>
      <w:r w:rsidRPr="00F43906">
        <w:rPr>
          <w:rFonts w:asciiTheme="minorHAnsi" w:hAnsiTheme="minorHAnsi" w:cstheme="minorHAnsi"/>
        </w:rPr>
        <w:t xml:space="preserve">rozhodne </w:t>
      </w:r>
      <w:r w:rsidR="00E977FB">
        <w:rPr>
          <w:rFonts w:asciiTheme="minorHAnsi" w:hAnsiTheme="minorHAnsi" w:cstheme="minorHAnsi"/>
        </w:rPr>
        <w:br/>
      </w:r>
      <w:r w:rsidRPr="00F43906">
        <w:rPr>
          <w:rFonts w:asciiTheme="minorHAnsi" w:hAnsiTheme="minorHAnsi" w:cstheme="minorHAnsi"/>
        </w:rPr>
        <w:t xml:space="preserve">o neschválení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w:t>
      </w:r>
    </w:p>
    <w:p w14:paraId="6C062808" w14:textId="77777777" w:rsidR="0064229B"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Konečným výstupom odborného hodnotenia je spoločný hodnotiaci hárok.</w:t>
      </w:r>
    </w:p>
    <w:p w14:paraId="433ABE68" w14:textId="77777777" w:rsidR="0064229B" w:rsidRPr="00F43906" w:rsidRDefault="00496082" w:rsidP="00AC293D">
      <w:pPr>
        <w:autoSpaceDE w:val="0"/>
        <w:autoSpaceDN w:val="0"/>
        <w:adjustRightInd w:val="0"/>
        <w:spacing w:before="120" w:after="120" w:line="240" w:lineRule="auto"/>
        <w:ind w:firstLine="360"/>
        <w:jc w:val="both"/>
        <w:rPr>
          <w:rFonts w:asciiTheme="minorHAnsi" w:hAnsiTheme="minorHAnsi" w:cstheme="minorHAnsi"/>
          <w:color w:val="000000"/>
        </w:rPr>
      </w:pPr>
      <w:r w:rsidRPr="00F43906">
        <w:rPr>
          <w:rFonts w:asciiTheme="minorHAnsi" w:hAnsiTheme="minorHAnsi" w:cstheme="minorHAnsi"/>
          <w:color w:val="000000"/>
        </w:rPr>
        <w:t xml:space="preserve">RO OP TP na základe posúdenia splnenia podmienok poskytnutia príspevku určených vo vyzvaní rozhodne o schválení alebo neschválení </w:t>
      </w:r>
      <w:proofErr w:type="spellStart"/>
      <w:r w:rsidRPr="00F43906">
        <w:rPr>
          <w:rFonts w:asciiTheme="minorHAnsi" w:hAnsiTheme="minorHAnsi" w:cstheme="minorHAnsi"/>
          <w:color w:val="000000"/>
        </w:rPr>
        <w:t>ŽoNFP</w:t>
      </w:r>
      <w:proofErr w:type="spellEnd"/>
      <w:r w:rsidRPr="00F43906">
        <w:rPr>
          <w:rFonts w:asciiTheme="minorHAnsi" w:hAnsiTheme="minorHAnsi" w:cstheme="minorHAnsi"/>
          <w:color w:val="000000"/>
        </w:rPr>
        <w:t xml:space="preserve">. </w:t>
      </w:r>
      <w:r w:rsidR="0064229B" w:rsidRPr="00F43906">
        <w:rPr>
          <w:rFonts w:asciiTheme="minorHAnsi" w:hAnsiTheme="minorHAnsi" w:cstheme="minorHAnsi"/>
          <w:color w:val="000000"/>
        </w:rPr>
        <w:t xml:space="preserve">Ak </w:t>
      </w:r>
      <w:proofErr w:type="spellStart"/>
      <w:r w:rsidR="0064229B" w:rsidRPr="00F43906">
        <w:rPr>
          <w:rFonts w:asciiTheme="minorHAnsi" w:hAnsiTheme="minorHAnsi" w:cstheme="minorHAnsi"/>
          <w:color w:val="000000"/>
        </w:rPr>
        <w:t>ŽoNFP</w:t>
      </w:r>
      <w:proofErr w:type="spellEnd"/>
      <w:r w:rsidR="0064229B" w:rsidRPr="00F43906">
        <w:rPr>
          <w:rFonts w:asciiTheme="minorHAnsi" w:hAnsiTheme="minorHAnsi" w:cstheme="minorHAnsi"/>
          <w:color w:val="000000"/>
        </w:rPr>
        <w:t xml:space="preserve"> nesplnila podmienky odborného hodnotenia, RO </w:t>
      </w:r>
      <w:r w:rsidR="00E96916" w:rsidRPr="00F43906">
        <w:rPr>
          <w:rFonts w:asciiTheme="minorHAnsi" w:hAnsiTheme="minorHAnsi" w:cstheme="minorHAnsi"/>
          <w:color w:val="000000"/>
        </w:rPr>
        <w:t xml:space="preserve">OP TP </w:t>
      </w:r>
      <w:r w:rsidR="0064229B" w:rsidRPr="00F43906">
        <w:rPr>
          <w:rFonts w:asciiTheme="minorHAnsi" w:hAnsiTheme="minorHAnsi" w:cstheme="minorHAnsi"/>
          <w:color w:val="000000"/>
        </w:rPr>
        <w:t xml:space="preserve">rozhodne o neschválení </w:t>
      </w:r>
      <w:proofErr w:type="spellStart"/>
      <w:r w:rsidR="0064229B" w:rsidRPr="00F43906">
        <w:rPr>
          <w:rFonts w:asciiTheme="minorHAnsi" w:hAnsiTheme="minorHAnsi" w:cstheme="minorHAnsi"/>
          <w:color w:val="000000"/>
        </w:rPr>
        <w:t>ŽoNFP</w:t>
      </w:r>
      <w:proofErr w:type="spellEnd"/>
      <w:r w:rsidR="0064229B" w:rsidRPr="00F43906">
        <w:rPr>
          <w:rFonts w:asciiTheme="minorHAnsi" w:hAnsiTheme="minorHAnsi" w:cstheme="minorHAnsi"/>
          <w:color w:val="000000"/>
        </w:rPr>
        <w:t xml:space="preserve">. Ak </w:t>
      </w:r>
      <w:proofErr w:type="spellStart"/>
      <w:r w:rsidR="0064229B" w:rsidRPr="00F43906">
        <w:rPr>
          <w:rFonts w:asciiTheme="minorHAnsi" w:hAnsiTheme="minorHAnsi" w:cstheme="minorHAnsi"/>
          <w:color w:val="000000"/>
        </w:rPr>
        <w:t>ŽoNFP</w:t>
      </w:r>
      <w:proofErr w:type="spellEnd"/>
      <w:r w:rsidR="0064229B" w:rsidRPr="00F43906">
        <w:rPr>
          <w:rFonts w:asciiTheme="minorHAnsi" w:hAnsiTheme="minorHAnsi" w:cstheme="minorHAnsi"/>
          <w:color w:val="000000"/>
        </w:rPr>
        <w:t xml:space="preserve"> splnila podmienky odborného hodnotenia, RO</w:t>
      </w:r>
      <w:r w:rsidR="00F70E49" w:rsidRPr="00F43906">
        <w:rPr>
          <w:rFonts w:asciiTheme="minorHAnsi" w:hAnsiTheme="minorHAnsi" w:cstheme="minorHAnsi"/>
          <w:color w:val="000000"/>
        </w:rPr>
        <w:t xml:space="preserve"> OP TP</w:t>
      </w:r>
      <w:r w:rsidR="0064229B" w:rsidRPr="00F43906">
        <w:rPr>
          <w:rFonts w:asciiTheme="minorHAnsi" w:hAnsiTheme="minorHAnsi" w:cstheme="minorHAnsi"/>
          <w:color w:val="000000"/>
        </w:rPr>
        <w:t xml:space="preserve"> rozhodne o schválení </w:t>
      </w:r>
      <w:proofErr w:type="spellStart"/>
      <w:r w:rsidR="0064229B" w:rsidRPr="00F43906">
        <w:rPr>
          <w:rFonts w:asciiTheme="minorHAnsi" w:hAnsiTheme="minorHAnsi" w:cstheme="minorHAnsi"/>
          <w:color w:val="000000"/>
        </w:rPr>
        <w:t>ŽoNFP</w:t>
      </w:r>
      <w:proofErr w:type="spellEnd"/>
      <w:r w:rsidR="0064229B" w:rsidRPr="00F43906">
        <w:rPr>
          <w:rFonts w:asciiTheme="minorHAnsi" w:hAnsiTheme="minorHAnsi" w:cstheme="minorHAnsi"/>
          <w:color w:val="000000"/>
        </w:rPr>
        <w:t>.</w:t>
      </w:r>
    </w:p>
    <w:p w14:paraId="3FA76D3B" w14:textId="5CE4BE01" w:rsidR="0019622E" w:rsidRPr="00F43906" w:rsidRDefault="0019622E" w:rsidP="00AC293D">
      <w:pPr>
        <w:autoSpaceDE w:val="0"/>
        <w:autoSpaceDN w:val="0"/>
        <w:adjustRightInd w:val="0"/>
        <w:spacing w:before="120" w:after="120" w:line="240" w:lineRule="auto"/>
        <w:ind w:firstLine="360"/>
        <w:jc w:val="both"/>
        <w:rPr>
          <w:rFonts w:asciiTheme="minorHAnsi" w:hAnsiTheme="minorHAnsi" w:cstheme="minorHAnsi"/>
          <w:color w:val="000000"/>
        </w:rPr>
      </w:pPr>
      <w:r w:rsidRPr="00F43906">
        <w:rPr>
          <w:rFonts w:asciiTheme="minorHAnsi" w:hAnsiTheme="minorHAnsi" w:cstheme="minorHAnsi"/>
        </w:rPr>
        <w:t xml:space="preserve">Žiadateľ je oprávnený kedykoľvek počas konania o  </w:t>
      </w:r>
      <w:proofErr w:type="spellStart"/>
      <w:r w:rsidRPr="00F43906">
        <w:rPr>
          <w:rFonts w:asciiTheme="minorHAnsi" w:hAnsiTheme="minorHAnsi" w:cstheme="minorHAnsi"/>
        </w:rPr>
        <w:t>ŽoNFP</w:t>
      </w:r>
      <w:proofErr w:type="spellEnd"/>
      <w:r w:rsidR="005F6426">
        <w:rPr>
          <w:rFonts w:asciiTheme="minorHAnsi" w:hAnsiTheme="minorHAnsi" w:cstheme="minorHAnsi"/>
        </w:rPr>
        <w:t>,</w:t>
      </w:r>
      <w:r w:rsidR="005F6426" w:rsidRPr="00230311">
        <w:rPr>
          <w:rFonts w:asciiTheme="minorHAnsi" w:hAnsiTheme="minorHAnsi" w:cstheme="minorHAnsi"/>
        </w:rPr>
        <w:t xml:space="preserve"> </w:t>
      </w:r>
      <w:r w:rsidR="005F6426">
        <w:t xml:space="preserve">avšak pred vydaním rozhodnutia vo veci, </w:t>
      </w:r>
      <w:r w:rsidRPr="00F43906">
        <w:rPr>
          <w:rFonts w:asciiTheme="minorHAnsi" w:hAnsiTheme="minorHAnsi" w:cstheme="minorHAnsi"/>
        </w:rPr>
        <w:t xml:space="preserve">vziať svoju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späť. Za </w:t>
      </w:r>
      <w:proofErr w:type="spellStart"/>
      <w:r w:rsidRPr="00F43906">
        <w:rPr>
          <w:rFonts w:asciiTheme="minorHAnsi" w:hAnsiTheme="minorHAnsi" w:cstheme="minorHAnsi"/>
        </w:rPr>
        <w:t>späťvzatie</w:t>
      </w:r>
      <w:proofErr w:type="spellEnd"/>
      <w:r w:rsidRPr="00F43906">
        <w:rPr>
          <w:rFonts w:asciiTheme="minorHAnsi" w:hAnsiTheme="minorHAnsi" w:cstheme="minorHAnsi"/>
        </w:rPr>
        <w:t xml:space="preserve">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je možné považovať akékoľvek podanie žiadateľa adresované RO OP TP v písomnej podobe, z ktorého je možné jednoznačne identifikovať vôľu žiadateľa vziať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späť. V prípade </w:t>
      </w:r>
      <w:proofErr w:type="spellStart"/>
      <w:r w:rsidRPr="00F43906">
        <w:rPr>
          <w:rFonts w:asciiTheme="minorHAnsi" w:hAnsiTheme="minorHAnsi" w:cstheme="minorHAnsi"/>
        </w:rPr>
        <w:t>späťvzatia</w:t>
      </w:r>
      <w:proofErr w:type="spellEnd"/>
      <w:r w:rsidRPr="00F43906">
        <w:rPr>
          <w:rFonts w:asciiTheme="minorHAnsi" w:hAnsiTheme="minorHAnsi" w:cstheme="minorHAnsi"/>
        </w:rPr>
        <w:t xml:space="preserve"> RO OP TP konanie o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rozhodnutím zastaví. RO OP TP zastaví konanie ku dňu doručenia </w:t>
      </w:r>
      <w:proofErr w:type="spellStart"/>
      <w:r w:rsidRPr="00F43906">
        <w:rPr>
          <w:rFonts w:asciiTheme="minorHAnsi" w:hAnsiTheme="minorHAnsi" w:cstheme="minorHAnsi"/>
        </w:rPr>
        <w:t>späťvzatia</w:t>
      </w:r>
      <w:proofErr w:type="spellEnd"/>
      <w:r w:rsidRPr="00F43906">
        <w:rPr>
          <w:rFonts w:asciiTheme="minorHAnsi" w:hAnsiTheme="minorHAnsi" w:cstheme="minorHAnsi"/>
        </w:rPr>
        <w:t>.</w:t>
      </w:r>
    </w:p>
    <w:p w14:paraId="151634EC" w14:textId="3F787548" w:rsidR="0019622E" w:rsidRPr="00F43906" w:rsidRDefault="0019622E" w:rsidP="00AC293D">
      <w:pPr>
        <w:autoSpaceDE w:val="0"/>
        <w:autoSpaceDN w:val="0"/>
        <w:adjustRightInd w:val="0"/>
        <w:spacing w:before="120" w:after="120" w:line="240" w:lineRule="auto"/>
        <w:ind w:firstLine="360"/>
        <w:jc w:val="both"/>
        <w:rPr>
          <w:rFonts w:asciiTheme="minorHAnsi" w:hAnsiTheme="minorHAnsi" w:cstheme="minorHAnsi"/>
        </w:rPr>
      </w:pPr>
      <w:r w:rsidRPr="00F43906">
        <w:rPr>
          <w:rFonts w:asciiTheme="minorHAnsi" w:hAnsiTheme="minorHAnsi" w:cstheme="minorHAnsi"/>
        </w:rPr>
        <w:lastRenderedPageBreak/>
        <w:t xml:space="preserve">Vzor rozhodnutia o schválení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neschválení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a o zastavení konania vydáva CKO (Vzor CKO č. 22 - Rozhodnutia o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je zverejnený na webovom sídle CKO</w:t>
      </w:r>
      <w:r w:rsidR="005E1CB2">
        <w:rPr>
          <w:rFonts w:asciiTheme="minorHAnsi" w:hAnsiTheme="minorHAnsi" w:cstheme="minorHAnsi"/>
        </w:rPr>
        <w:t xml:space="preserve"> </w:t>
      </w:r>
      <w:hyperlink r:id="rId32" w:history="1">
        <w:r w:rsidR="005E1CB2" w:rsidRPr="00CB266C">
          <w:rPr>
            <w:rStyle w:val="Hypertextovprepojenie"/>
          </w:rPr>
          <w:t>http://www.partnerskadohoda.gov.sk/vzory-cko/</w:t>
        </w:r>
      </w:hyperlink>
      <w:r w:rsidRPr="00F43906">
        <w:rPr>
          <w:rFonts w:asciiTheme="minorHAnsi" w:hAnsiTheme="minorHAnsi" w:cstheme="minorHAnsi"/>
        </w:rPr>
        <w:t>).</w:t>
      </w:r>
    </w:p>
    <w:p w14:paraId="0FF8F5F6" w14:textId="735B238F" w:rsidR="0019622E" w:rsidRPr="00F43906" w:rsidRDefault="0019622E" w:rsidP="00AC293D">
      <w:pPr>
        <w:autoSpaceDE w:val="0"/>
        <w:autoSpaceDN w:val="0"/>
        <w:adjustRightInd w:val="0"/>
        <w:spacing w:before="120" w:after="120" w:line="240" w:lineRule="auto"/>
        <w:ind w:firstLine="360"/>
        <w:jc w:val="both"/>
        <w:rPr>
          <w:rFonts w:asciiTheme="minorHAnsi" w:hAnsiTheme="minorHAnsi" w:cstheme="minorHAnsi"/>
          <w:color w:val="000000"/>
        </w:rPr>
      </w:pPr>
      <w:r w:rsidRPr="00F43906">
        <w:rPr>
          <w:rFonts w:asciiTheme="minorHAnsi" w:hAnsiTheme="minorHAnsi" w:cstheme="minorHAnsi"/>
        </w:rPr>
        <w:t xml:space="preserve">V prípade schválenia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ak je prijímateľ a RO OP TP tá istá osoba, RO OP TP vydá interné Rozhodnutie o schválení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ktoré nahrádza zmluvu o NFP. Vzor je zverejnený na webovom sídle RO OP TP  </w:t>
      </w:r>
      <w:hyperlink r:id="rId33" w:history="1">
        <w:r w:rsidR="00E05F85" w:rsidRPr="00F43906">
          <w:rPr>
            <w:rStyle w:val="Hypertextovprepojenie"/>
            <w:rFonts w:asciiTheme="minorHAnsi" w:hAnsiTheme="minorHAnsi" w:cstheme="minorHAnsi"/>
          </w:rPr>
          <w:t>http://www.optp.vlada.gov.sk/ine-dokumenty/</w:t>
        </w:r>
      </w:hyperlink>
      <w:r w:rsidRPr="00F43906">
        <w:rPr>
          <w:rFonts w:asciiTheme="minorHAnsi" w:hAnsiTheme="minorHAnsi" w:cstheme="minorHAnsi"/>
        </w:rPr>
        <w:t>)</w:t>
      </w:r>
      <w:r w:rsidR="00E05F85" w:rsidRPr="00F43906">
        <w:rPr>
          <w:rFonts w:asciiTheme="minorHAnsi" w:hAnsiTheme="minorHAnsi" w:cstheme="minorHAnsi"/>
        </w:rPr>
        <w:t>.</w:t>
      </w:r>
    </w:p>
    <w:p w14:paraId="5D00A8FF" w14:textId="77777777" w:rsidR="0064229B"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RO </w:t>
      </w:r>
      <w:r w:rsidR="00F70E49" w:rsidRPr="00F43906">
        <w:rPr>
          <w:rFonts w:asciiTheme="minorHAnsi" w:hAnsiTheme="minorHAnsi" w:cstheme="minorHAnsi"/>
        </w:rPr>
        <w:t xml:space="preserve">OP TP </w:t>
      </w:r>
      <w:r w:rsidRPr="00F43906">
        <w:rPr>
          <w:rFonts w:asciiTheme="minorHAnsi" w:hAnsiTheme="minorHAnsi" w:cstheme="minorHAnsi"/>
        </w:rPr>
        <w:t xml:space="preserve">nie je oprávnený vyvodiť negatívne dôsledky len z dôvodov formálnych nedostatkov podania. Dôvod, pre ktorý RO </w:t>
      </w:r>
      <w:r w:rsidR="00F70E49" w:rsidRPr="00F43906">
        <w:rPr>
          <w:rFonts w:asciiTheme="minorHAnsi" w:hAnsiTheme="minorHAnsi" w:cstheme="minorHAnsi"/>
        </w:rPr>
        <w:t xml:space="preserve">OP TP </w:t>
      </w:r>
      <w:r w:rsidRPr="00F43906">
        <w:rPr>
          <w:rFonts w:asciiTheme="minorHAnsi" w:hAnsiTheme="minorHAnsi" w:cstheme="minorHAnsi"/>
        </w:rPr>
        <w:t xml:space="preserve">vydáva rozhodnutie o zastavení konania alebo rozhodnutie o neschválení musí byť jasný, odôvodnený a musí vyplývať z nedodržania podmienok zadefinovaných vo vyzvaní. </w:t>
      </w:r>
    </w:p>
    <w:p w14:paraId="4E5A1317" w14:textId="77777777" w:rsidR="00752388"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Podrobný postup schvaľovania žiadostí o NFP vychádza zo Systému riadenia európskych štrukturálnych a investičných fondov, časť 3.2.</w:t>
      </w:r>
    </w:p>
    <w:p w14:paraId="7D60152D" w14:textId="709B3451" w:rsidR="0064229B"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  </w:t>
      </w:r>
    </w:p>
    <w:p w14:paraId="6A1957AE" w14:textId="77777777" w:rsidR="00391763" w:rsidRPr="00F43906" w:rsidRDefault="002777A8" w:rsidP="00AC293D">
      <w:pPr>
        <w:spacing w:before="120" w:after="120" w:line="240" w:lineRule="auto"/>
        <w:ind w:firstLine="360"/>
        <w:jc w:val="both"/>
        <w:rPr>
          <w:rFonts w:asciiTheme="minorHAnsi" w:hAnsiTheme="minorHAnsi" w:cstheme="minorHAnsi"/>
          <w:b/>
          <w:u w:val="single"/>
        </w:rPr>
      </w:pPr>
      <w:r w:rsidRPr="00F43906">
        <w:rPr>
          <w:rFonts w:asciiTheme="minorHAnsi" w:hAnsiTheme="minorHAnsi" w:cstheme="minorHAnsi"/>
          <w:b/>
          <w:u w:val="single"/>
        </w:rPr>
        <w:t>Opravné prostriedky</w:t>
      </w:r>
    </w:p>
    <w:p w14:paraId="6945A39F" w14:textId="7F877816" w:rsidR="00A356C4" w:rsidRPr="00F43906" w:rsidRDefault="005F6426" w:rsidP="00AC293D">
      <w:pPr>
        <w:spacing w:before="120" w:after="120" w:line="240" w:lineRule="auto"/>
        <w:ind w:firstLine="360"/>
        <w:jc w:val="both"/>
        <w:rPr>
          <w:rFonts w:asciiTheme="minorHAnsi" w:hAnsiTheme="minorHAnsi" w:cstheme="minorHAnsi"/>
        </w:rPr>
      </w:pPr>
      <w:r w:rsidRPr="00230311">
        <w:rPr>
          <w:rFonts w:asciiTheme="minorHAnsi" w:hAnsiTheme="minorHAnsi" w:cstheme="minorHAnsi"/>
        </w:rPr>
        <w:t xml:space="preserve">Opravné prostriedky umožňujú žiadateľovi v konaní o </w:t>
      </w:r>
      <w:proofErr w:type="spellStart"/>
      <w:r w:rsidRPr="00230311">
        <w:rPr>
          <w:rFonts w:asciiTheme="minorHAnsi" w:hAnsiTheme="minorHAnsi" w:cstheme="minorHAnsi"/>
        </w:rPr>
        <w:t>ŽoNFP</w:t>
      </w:r>
      <w:proofErr w:type="spellEnd"/>
      <w:r w:rsidRPr="00230311">
        <w:rPr>
          <w:rFonts w:asciiTheme="minorHAnsi" w:hAnsiTheme="minorHAnsi" w:cstheme="minorHAnsi"/>
        </w:rPr>
        <w:t xml:space="preserve"> domáhať sa nápravy, ak sa domnieva, že </w:t>
      </w:r>
      <w:r>
        <w:rPr>
          <w:rFonts w:asciiTheme="minorHAnsi" w:hAnsiTheme="minorHAnsi" w:cstheme="minorHAnsi"/>
        </w:rPr>
        <w:t>boli porušené</w:t>
      </w:r>
      <w:r w:rsidRPr="00230311">
        <w:rPr>
          <w:rFonts w:asciiTheme="minorHAnsi" w:hAnsiTheme="minorHAnsi" w:cstheme="minorHAnsi"/>
        </w:rPr>
        <w:t xml:space="preserve"> ustanovenia zákona o príspevku z EŠIF </w:t>
      </w:r>
      <w:r>
        <w:t>alebo bolo nesprávne zistené nesplnenie podmienok uvedených</w:t>
      </w:r>
      <w:r w:rsidRPr="00230311">
        <w:rPr>
          <w:rFonts w:asciiTheme="minorHAnsi" w:hAnsiTheme="minorHAnsi" w:cstheme="minorHAnsi"/>
        </w:rPr>
        <w:t xml:space="preserve"> vo vyzvaní.</w:t>
      </w:r>
      <w:r w:rsidRPr="00567E04">
        <w:t xml:space="preserve"> </w:t>
      </w:r>
      <w:r>
        <w:t xml:space="preserve">Opravné prostriedky sú zároveň možnosťou, aby na úrovni RO OP TP došlo k náprave rozhodnutia, ktoré bolo vydané v rozpore s podmienkami stanovenými vo vyzvaní,  </w:t>
      </w:r>
      <w:r w:rsidRPr="009A6C10">
        <w:t>resp. v rozpore so zákonom o príspevku z EŠIF</w:t>
      </w:r>
      <w:r>
        <w:t>.</w:t>
      </w:r>
    </w:p>
    <w:p w14:paraId="2FA2FCCE" w14:textId="77777777" w:rsidR="00F70E49" w:rsidRPr="00F43906" w:rsidRDefault="00A356C4"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Riadnym opravným prostriedkom, podľa § 22 zákona o príspevku z EŠIF, je odvolanie. </w:t>
      </w:r>
    </w:p>
    <w:p w14:paraId="1AC92FD9" w14:textId="77777777" w:rsidR="00A356C4" w:rsidRPr="00F43906" w:rsidRDefault="00A356C4"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Mimoriadnym opravným prostriedkom, podľa § 24 zákona o príspevku z EŠIF, je preskúmanie rozhodnutia mimo odvolacieho konania.</w:t>
      </w:r>
    </w:p>
    <w:p w14:paraId="333D5679" w14:textId="77777777" w:rsidR="00A356C4" w:rsidRPr="00F43906" w:rsidRDefault="00A356C4"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Rozhodnutia vydávané RO </w:t>
      </w:r>
      <w:r w:rsidR="00F70E49" w:rsidRPr="00F43906">
        <w:rPr>
          <w:rFonts w:asciiTheme="minorHAnsi" w:hAnsiTheme="minorHAnsi" w:cstheme="minorHAnsi"/>
        </w:rPr>
        <w:t xml:space="preserve">OP TP </w:t>
      </w:r>
      <w:r w:rsidRPr="00F43906">
        <w:rPr>
          <w:rFonts w:asciiTheme="minorHAnsi" w:hAnsiTheme="minorHAnsi" w:cstheme="minorHAnsi"/>
        </w:rPr>
        <w:t xml:space="preserve">sú preskúmateľné súdom. </w:t>
      </w:r>
    </w:p>
    <w:p w14:paraId="532B341A" w14:textId="77777777" w:rsidR="00A356C4" w:rsidRPr="00F43906" w:rsidRDefault="00A356C4"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Rozhodnutia vydané v rámci opravných prostriedkov nemožno napadnúť riadnym opravným prostriedkom a preto nadobúdajú právoplatnosť jeho doručením žiadateľovi. Výnimkou je postup podľa § 23 ods. 2 zákona o príspevku z EŠIF, t.j. ak RO rozhod</w:t>
      </w:r>
      <w:r w:rsidR="001057B3" w:rsidRPr="00F43906">
        <w:rPr>
          <w:rFonts w:asciiTheme="minorHAnsi" w:hAnsiTheme="minorHAnsi" w:cstheme="minorHAnsi"/>
        </w:rPr>
        <w:t xml:space="preserve">ne o odvolaní na svojej úrovni </w:t>
      </w:r>
      <w:r w:rsidRPr="00F43906">
        <w:rPr>
          <w:rFonts w:asciiTheme="minorHAnsi" w:hAnsiTheme="minorHAnsi" w:cstheme="minorHAnsi"/>
        </w:rPr>
        <w:t xml:space="preserve">(tzv. </w:t>
      </w:r>
      <w:proofErr w:type="spellStart"/>
      <w:r w:rsidRPr="00F43906">
        <w:rPr>
          <w:rFonts w:asciiTheme="minorHAnsi" w:hAnsiTheme="minorHAnsi" w:cstheme="minorHAnsi"/>
        </w:rPr>
        <w:t>autoremedúra</w:t>
      </w:r>
      <w:proofErr w:type="spellEnd"/>
      <w:r w:rsidRPr="00F43906">
        <w:rPr>
          <w:rFonts w:asciiTheme="minorHAnsi" w:hAnsiTheme="minorHAnsi" w:cstheme="minorHAnsi"/>
        </w:rPr>
        <w:t>), lebo odvolaniu v plnom rozsahu vyhovel. V</w:t>
      </w:r>
      <w:r w:rsidR="001057B3" w:rsidRPr="00F43906">
        <w:rPr>
          <w:rFonts w:asciiTheme="minorHAnsi" w:hAnsiTheme="minorHAnsi" w:cstheme="minorHAnsi"/>
        </w:rPr>
        <w:t> </w:t>
      </w:r>
      <w:r w:rsidRPr="00F43906">
        <w:rPr>
          <w:rFonts w:asciiTheme="minorHAnsi" w:hAnsiTheme="minorHAnsi" w:cstheme="minorHAnsi"/>
        </w:rPr>
        <w:t>tomto prípade ide stále o</w:t>
      </w:r>
      <w:r w:rsidR="00E30D5D" w:rsidRPr="00F43906">
        <w:rPr>
          <w:rFonts w:asciiTheme="minorHAnsi" w:hAnsiTheme="minorHAnsi" w:cstheme="minorHAnsi"/>
        </w:rPr>
        <w:t> </w:t>
      </w:r>
      <w:r w:rsidRPr="00F43906">
        <w:rPr>
          <w:rFonts w:asciiTheme="minorHAnsi" w:hAnsiTheme="minorHAnsi" w:cstheme="minorHAnsi"/>
        </w:rPr>
        <w:t xml:space="preserve">prvostupňové rozhodnutie a voči rozhodnutiu je možné </w:t>
      </w:r>
      <w:r w:rsidRPr="00F43906">
        <w:rPr>
          <w:rFonts w:asciiTheme="minorHAnsi" w:hAnsiTheme="minorHAnsi" w:cstheme="minorHAnsi"/>
          <w:b/>
        </w:rPr>
        <w:t>podať odvolanie</w:t>
      </w:r>
      <w:r w:rsidRPr="00F43906">
        <w:rPr>
          <w:rFonts w:asciiTheme="minorHAnsi" w:hAnsiTheme="minorHAnsi" w:cstheme="minorHAnsi"/>
        </w:rPr>
        <w:t>.</w:t>
      </w:r>
    </w:p>
    <w:p w14:paraId="3B7AA29C" w14:textId="77777777" w:rsidR="00A356C4" w:rsidRPr="00F43906" w:rsidRDefault="00A356C4"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Odvolanie podáva žiadateľ písomne na podateľňu ÚV SR v lehote </w:t>
      </w:r>
      <w:r w:rsidRPr="00F43906">
        <w:rPr>
          <w:rFonts w:asciiTheme="minorHAnsi" w:hAnsiTheme="minorHAnsi" w:cstheme="minorHAnsi"/>
          <w:b/>
        </w:rPr>
        <w:t xml:space="preserve">10 </w:t>
      </w:r>
      <w:r w:rsidR="008A3A69" w:rsidRPr="00F43906">
        <w:rPr>
          <w:rFonts w:asciiTheme="minorHAnsi" w:hAnsiTheme="minorHAnsi" w:cstheme="minorHAnsi"/>
          <w:b/>
        </w:rPr>
        <w:t xml:space="preserve">pracovných </w:t>
      </w:r>
      <w:r w:rsidRPr="00F43906">
        <w:rPr>
          <w:rFonts w:asciiTheme="minorHAnsi" w:hAnsiTheme="minorHAnsi" w:cstheme="minorHAnsi"/>
          <w:b/>
        </w:rPr>
        <w:t>dní odo dňa doručenia rozhodnutia</w:t>
      </w:r>
      <w:r w:rsidRPr="00F43906">
        <w:rPr>
          <w:rFonts w:asciiTheme="minorHAnsi" w:hAnsiTheme="minorHAnsi" w:cstheme="minorHAnsi"/>
        </w:rPr>
        <w:t>. Podané odvolanie môže žiadateľ čo do rozsahu a dôvodov podania odvolania doplniť len do uplynutia lehoty na podanie odvolania.</w:t>
      </w:r>
    </w:p>
    <w:p w14:paraId="6ABD1A5A" w14:textId="77777777" w:rsidR="00A356C4" w:rsidRPr="00F43906" w:rsidRDefault="00A356C4"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Odvolanie nie je prípustné voči:</w:t>
      </w:r>
    </w:p>
    <w:p w14:paraId="73A8ED2C" w14:textId="77777777" w:rsidR="00A356C4" w:rsidRPr="00F43906" w:rsidRDefault="00A356C4" w:rsidP="00AC293D">
      <w:pPr>
        <w:pStyle w:val="Odsekzoznamu"/>
        <w:numPr>
          <w:ilvl w:val="2"/>
          <w:numId w:val="14"/>
        </w:numPr>
        <w:tabs>
          <w:tab w:val="left" w:pos="900"/>
        </w:tabs>
        <w:spacing w:before="120" w:after="120"/>
        <w:ind w:left="896" w:right="-17" w:hanging="471"/>
        <w:jc w:val="both"/>
        <w:rPr>
          <w:rFonts w:asciiTheme="minorHAnsi" w:hAnsiTheme="minorHAnsi" w:cstheme="minorHAnsi"/>
          <w:sz w:val="22"/>
          <w:szCs w:val="22"/>
        </w:rPr>
      </w:pPr>
      <w:r w:rsidRPr="00F43906">
        <w:rPr>
          <w:rFonts w:asciiTheme="minorHAnsi" w:hAnsiTheme="minorHAnsi" w:cstheme="minorHAnsi"/>
          <w:sz w:val="22"/>
          <w:szCs w:val="22"/>
        </w:rPr>
        <w:t xml:space="preserve">rozhodnutiu o neschválení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 xml:space="preserve"> vydaného len z dôvodu vyčerpania finančných prostriedkov určených vo</w:t>
      </w:r>
      <w:r w:rsidR="00F96DA3" w:rsidRPr="00F43906">
        <w:rPr>
          <w:rFonts w:asciiTheme="minorHAnsi" w:hAnsiTheme="minorHAnsi" w:cstheme="minorHAnsi"/>
          <w:sz w:val="22"/>
          <w:szCs w:val="22"/>
        </w:rPr>
        <w:t xml:space="preserve"> </w:t>
      </w:r>
      <w:r w:rsidRPr="00F43906">
        <w:rPr>
          <w:rFonts w:asciiTheme="minorHAnsi" w:hAnsiTheme="minorHAnsi" w:cstheme="minorHAnsi"/>
          <w:sz w:val="22"/>
          <w:szCs w:val="22"/>
        </w:rPr>
        <w:t>vyzvaní,</w:t>
      </w:r>
    </w:p>
    <w:p w14:paraId="329FA234" w14:textId="77777777" w:rsidR="00A356C4" w:rsidRPr="00F43906" w:rsidRDefault="00A356C4" w:rsidP="00AC293D">
      <w:pPr>
        <w:pStyle w:val="Odsekzoznamu"/>
        <w:numPr>
          <w:ilvl w:val="2"/>
          <w:numId w:val="14"/>
        </w:numPr>
        <w:tabs>
          <w:tab w:val="left" w:pos="900"/>
        </w:tabs>
        <w:spacing w:before="120" w:after="120"/>
        <w:ind w:left="900" w:right="-18" w:hanging="471"/>
        <w:jc w:val="both"/>
        <w:rPr>
          <w:rFonts w:asciiTheme="minorHAnsi" w:hAnsiTheme="minorHAnsi" w:cstheme="minorHAnsi"/>
          <w:sz w:val="22"/>
          <w:szCs w:val="22"/>
        </w:rPr>
      </w:pPr>
      <w:r w:rsidRPr="00F43906">
        <w:rPr>
          <w:rFonts w:asciiTheme="minorHAnsi" w:hAnsiTheme="minorHAnsi" w:cstheme="minorHAnsi"/>
          <w:sz w:val="22"/>
          <w:szCs w:val="22"/>
        </w:rPr>
        <w:t>rozhodnutiam o zastavení konania,</w:t>
      </w:r>
    </w:p>
    <w:p w14:paraId="311E6A0D" w14:textId="77777777" w:rsidR="00A356C4" w:rsidRPr="00F43906" w:rsidRDefault="00A356C4" w:rsidP="00AC293D">
      <w:pPr>
        <w:pStyle w:val="Odsekzoznamu"/>
        <w:numPr>
          <w:ilvl w:val="2"/>
          <w:numId w:val="14"/>
        </w:numPr>
        <w:tabs>
          <w:tab w:val="left" w:pos="900"/>
        </w:tabs>
        <w:spacing w:before="120" w:after="120"/>
        <w:ind w:left="900" w:right="-18" w:hanging="471"/>
        <w:jc w:val="both"/>
        <w:rPr>
          <w:rFonts w:asciiTheme="minorHAnsi" w:hAnsiTheme="minorHAnsi" w:cstheme="minorHAnsi"/>
          <w:sz w:val="22"/>
          <w:szCs w:val="22"/>
        </w:rPr>
      </w:pPr>
      <w:r w:rsidRPr="00F43906">
        <w:rPr>
          <w:rFonts w:asciiTheme="minorHAnsi" w:hAnsiTheme="minorHAnsi" w:cstheme="minorHAnsi"/>
          <w:sz w:val="22"/>
          <w:szCs w:val="22"/>
        </w:rPr>
        <w:t xml:space="preserve">rozhodnutiu o zmene rozhodnutia o neschválení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w:t>
      </w:r>
    </w:p>
    <w:p w14:paraId="76D7414C" w14:textId="77777777" w:rsidR="00A356C4" w:rsidRPr="00F43906" w:rsidRDefault="00A356C4" w:rsidP="00AC293D">
      <w:pPr>
        <w:pStyle w:val="Odsekzoznamu"/>
        <w:numPr>
          <w:ilvl w:val="2"/>
          <w:numId w:val="14"/>
        </w:numPr>
        <w:tabs>
          <w:tab w:val="left" w:pos="900"/>
        </w:tabs>
        <w:spacing w:before="120" w:after="120"/>
        <w:ind w:left="900" w:right="-18" w:hanging="471"/>
        <w:jc w:val="both"/>
        <w:rPr>
          <w:rFonts w:asciiTheme="minorHAnsi" w:hAnsiTheme="minorHAnsi" w:cstheme="minorHAnsi"/>
          <w:sz w:val="22"/>
          <w:szCs w:val="22"/>
        </w:rPr>
      </w:pPr>
      <w:r w:rsidRPr="00F43906">
        <w:rPr>
          <w:rFonts w:asciiTheme="minorHAnsi" w:hAnsiTheme="minorHAnsi" w:cstheme="minorHAnsi"/>
          <w:sz w:val="22"/>
          <w:szCs w:val="22"/>
        </w:rPr>
        <w:t xml:space="preserve">rozhodnutiu o odvolaní, ktoré vydal štatutárny orgán RO </w:t>
      </w:r>
      <w:r w:rsidR="00F70E49"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(rozhodnutie vydané v</w:t>
      </w:r>
      <w:r w:rsidR="00F70E49" w:rsidRPr="00F43906">
        <w:rPr>
          <w:rFonts w:asciiTheme="minorHAnsi" w:hAnsiTheme="minorHAnsi" w:cstheme="minorHAnsi"/>
          <w:sz w:val="22"/>
          <w:szCs w:val="22"/>
        </w:rPr>
        <w:t> </w:t>
      </w:r>
      <w:r w:rsidRPr="00F43906">
        <w:rPr>
          <w:rFonts w:asciiTheme="minorHAnsi" w:hAnsiTheme="minorHAnsi" w:cstheme="minorHAnsi"/>
          <w:sz w:val="22"/>
          <w:szCs w:val="22"/>
        </w:rPr>
        <w:t xml:space="preserve">odvolacom konaní, ak RO </w:t>
      </w:r>
      <w:r w:rsidR="00F70E49"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nevyhovel odvolaniu v plnom rozsahu a</w:t>
      </w:r>
      <w:r w:rsidR="00B949A7" w:rsidRPr="00F43906">
        <w:rPr>
          <w:rFonts w:asciiTheme="minorHAnsi" w:hAnsiTheme="minorHAnsi" w:cstheme="minorHAnsi"/>
          <w:sz w:val="22"/>
          <w:szCs w:val="22"/>
        </w:rPr>
        <w:t> </w:t>
      </w:r>
      <w:r w:rsidRPr="00F43906">
        <w:rPr>
          <w:rFonts w:asciiTheme="minorHAnsi" w:hAnsiTheme="minorHAnsi" w:cstheme="minorHAnsi"/>
          <w:sz w:val="22"/>
          <w:szCs w:val="22"/>
        </w:rPr>
        <w:t>o</w:t>
      </w:r>
      <w:r w:rsidR="00B949A7" w:rsidRPr="00F43906">
        <w:rPr>
          <w:rFonts w:asciiTheme="minorHAnsi" w:hAnsiTheme="minorHAnsi" w:cstheme="minorHAnsi"/>
          <w:sz w:val="22"/>
          <w:szCs w:val="22"/>
        </w:rPr>
        <w:t> </w:t>
      </w:r>
      <w:r w:rsidRPr="00F43906">
        <w:rPr>
          <w:rFonts w:asciiTheme="minorHAnsi" w:hAnsiTheme="minorHAnsi" w:cstheme="minorHAnsi"/>
          <w:sz w:val="22"/>
          <w:szCs w:val="22"/>
        </w:rPr>
        <w:t>odvolaní rozhodoval štatutárny orgán RO</w:t>
      </w:r>
      <w:r w:rsidR="00F70E49" w:rsidRPr="00F43906">
        <w:rPr>
          <w:rFonts w:asciiTheme="minorHAnsi" w:hAnsiTheme="minorHAnsi" w:cstheme="minorHAnsi"/>
          <w:sz w:val="22"/>
          <w:szCs w:val="22"/>
        </w:rPr>
        <w:t xml:space="preserve"> OP TP</w:t>
      </w:r>
      <w:r w:rsidRPr="00F43906">
        <w:rPr>
          <w:rFonts w:asciiTheme="minorHAnsi" w:hAnsiTheme="minorHAnsi" w:cstheme="minorHAnsi"/>
          <w:sz w:val="22"/>
          <w:szCs w:val="22"/>
        </w:rPr>
        <w:t>),</w:t>
      </w:r>
    </w:p>
    <w:p w14:paraId="3AF0F2E0" w14:textId="77777777" w:rsidR="00A356C4" w:rsidRPr="00F43906" w:rsidRDefault="00A356C4" w:rsidP="00AC293D">
      <w:pPr>
        <w:pStyle w:val="Odsekzoznamu"/>
        <w:numPr>
          <w:ilvl w:val="2"/>
          <w:numId w:val="14"/>
        </w:numPr>
        <w:tabs>
          <w:tab w:val="left" w:pos="900"/>
        </w:tabs>
        <w:spacing w:before="120" w:after="120"/>
        <w:ind w:left="900" w:right="-18" w:hanging="470"/>
        <w:contextualSpacing w:val="0"/>
        <w:jc w:val="both"/>
        <w:rPr>
          <w:rFonts w:asciiTheme="minorHAnsi" w:hAnsiTheme="minorHAnsi" w:cstheme="minorHAnsi"/>
          <w:sz w:val="22"/>
          <w:szCs w:val="22"/>
        </w:rPr>
      </w:pPr>
      <w:r w:rsidRPr="00F43906">
        <w:rPr>
          <w:rFonts w:asciiTheme="minorHAnsi" w:hAnsiTheme="minorHAnsi" w:cstheme="minorHAnsi"/>
          <w:sz w:val="22"/>
          <w:szCs w:val="22"/>
        </w:rPr>
        <w:t>rozhodnutiu o preskúmaní rozhodnutia mimo odvolacieho konania.</w:t>
      </w:r>
    </w:p>
    <w:p w14:paraId="48A2555D" w14:textId="77777777" w:rsidR="008A3A69" w:rsidRPr="00F43906" w:rsidRDefault="00A356C4"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 xml:space="preserve">RO </w:t>
      </w:r>
      <w:r w:rsidR="006D315F" w:rsidRPr="00F43906">
        <w:rPr>
          <w:rFonts w:asciiTheme="minorHAnsi" w:hAnsiTheme="minorHAnsi" w:cstheme="minorHAnsi"/>
        </w:rPr>
        <w:t xml:space="preserve">OP TP </w:t>
      </w:r>
      <w:r w:rsidRPr="00F43906">
        <w:rPr>
          <w:rFonts w:asciiTheme="minorHAnsi" w:hAnsiTheme="minorHAnsi" w:cstheme="minorHAnsi"/>
        </w:rPr>
        <w:t>po doručení odvolania preskúma</w:t>
      </w:r>
      <w:r w:rsidR="006D315F" w:rsidRPr="00F43906">
        <w:rPr>
          <w:rFonts w:asciiTheme="minorHAnsi" w:hAnsiTheme="minorHAnsi" w:cstheme="minorHAnsi"/>
        </w:rPr>
        <w:t>,</w:t>
      </w:r>
      <w:r w:rsidRPr="00F43906">
        <w:rPr>
          <w:rFonts w:asciiTheme="minorHAnsi" w:hAnsiTheme="minorHAnsi" w:cstheme="minorHAnsi"/>
        </w:rPr>
        <w:t xml:space="preserve"> </w:t>
      </w:r>
      <w:r w:rsidR="008A3A69" w:rsidRPr="00F43906">
        <w:rPr>
          <w:rFonts w:asciiTheme="minorHAnsi" w:hAnsiTheme="minorHAnsi" w:cstheme="minorHAnsi"/>
        </w:rPr>
        <w:t>či nie sú dôvody na jeho odmietnutie, ktoré sú dané, ak:</w:t>
      </w:r>
    </w:p>
    <w:p w14:paraId="16B1B066" w14:textId="77777777" w:rsidR="008A3A69" w:rsidRPr="00F43906" w:rsidRDefault="008A3A69" w:rsidP="00AC293D">
      <w:pPr>
        <w:pStyle w:val="Odsekzoznamu"/>
        <w:numPr>
          <w:ilvl w:val="2"/>
          <w:numId w:val="16"/>
        </w:numPr>
        <w:tabs>
          <w:tab w:val="left" w:pos="900"/>
        </w:tabs>
        <w:spacing w:before="120" w:after="120"/>
        <w:ind w:left="896" w:right="-17" w:hanging="470"/>
        <w:jc w:val="both"/>
        <w:rPr>
          <w:rFonts w:asciiTheme="minorHAnsi" w:hAnsiTheme="minorHAnsi" w:cstheme="minorHAnsi"/>
          <w:sz w:val="22"/>
          <w:szCs w:val="22"/>
        </w:rPr>
      </w:pPr>
      <w:r w:rsidRPr="00F43906">
        <w:rPr>
          <w:rFonts w:asciiTheme="minorHAnsi" w:hAnsiTheme="minorHAnsi" w:cstheme="minorHAnsi"/>
          <w:sz w:val="22"/>
          <w:szCs w:val="22"/>
        </w:rPr>
        <w:t>odvolanie nie je podané oprávnenou osobou – oprávnený na podanie odvolania je výlučne žiadateľ,</w:t>
      </w:r>
    </w:p>
    <w:p w14:paraId="39C8E3D7" w14:textId="77777777" w:rsidR="008A3A69" w:rsidRPr="00F43906" w:rsidRDefault="008A3A69" w:rsidP="00AC293D">
      <w:pPr>
        <w:pStyle w:val="Odsekzoznamu"/>
        <w:numPr>
          <w:ilvl w:val="2"/>
          <w:numId w:val="16"/>
        </w:numPr>
        <w:tabs>
          <w:tab w:val="left" w:pos="900"/>
        </w:tabs>
        <w:spacing w:before="120" w:after="120"/>
        <w:ind w:left="900" w:right="-18" w:hanging="470"/>
        <w:jc w:val="both"/>
        <w:rPr>
          <w:rFonts w:asciiTheme="minorHAnsi" w:hAnsiTheme="minorHAnsi" w:cstheme="minorHAnsi"/>
          <w:sz w:val="22"/>
          <w:szCs w:val="22"/>
        </w:rPr>
      </w:pPr>
      <w:r w:rsidRPr="00F43906">
        <w:rPr>
          <w:rFonts w:asciiTheme="minorHAnsi" w:hAnsiTheme="minorHAnsi" w:cstheme="minorHAnsi"/>
          <w:sz w:val="22"/>
          <w:szCs w:val="22"/>
        </w:rPr>
        <w:lastRenderedPageBreak/>
        <w:t>sa žiadateľ práva na odvolanie vzdal – žiadateľ je oprávnený vzdať sa práva na odvolanie písomne u</w:t>
      </w:r>
      <w:r w:rsidR="006D315F" w:rsidRPr="00F43906">
        <w:rPr>
          <w:rFonts w:asciiTheme="minorHAnsi" w:hAnsiTheme="minorHAnsi" w:cstheme="minorHAnsi"/>
          <w:sz w:val="22"/>
          <w:szCs w:val="22"/>
        </w:rPr>
        <w:t> </w:t>
      </w:r>
      <w:r w:rsidRPr="00F43906">
        <w:rPr>
          <w:rFonts w:asciiTheme="minorHAnsi" w:hAnsiTheme="minorHAnsi" w:cstheme="minorHAnsi"/>
          <w:sz w:val="22"/>
          <w:szCs w:val="22"/>
        </w:rPr>
        <w:t>RO</w:t>
      </w:r>
      <w:r w:rsidR="006D315F" w:rsidRPr="00F43906">
        <w:rPr>
          <w:rFonts w:asciiTheme="minorHAnsi" w:hAnsiTheme="minorHAnsi" w:cstheme="minorHAnsi"/>
          <w:sz w:val="22"/>
          <w:szCs w:val="22"/>
        </w:rPr>
        <w:t xml:space="preserve"> OP TP</w:t>
      </w:r>
      <w:r w:rsidRPr="00F43906">
        <w:rPr>
          <w:rFonts w:asciiTheme="minorHAnsi" w:hAnsiTheme="minorHAnsi" w:cstheme="minorHAnsi"/>
          <w:sz w:val="22"/>
          <w:szCs w:val="22"/>
        </w:rPr>
        <w:t>,</w:t>
      </w:r>
    </w:p>
    <w:p w14:paraId="6AD97E14" w14:textId="77777777" w:rsidR="008A3A69" w:rsidRPr="00F43906" w:rsidRDefault="008A3A69" w:rsidP="00AC293D">
      <w:pPr>
        <w:pStyle w:val="Odsekzoznamu"/>
        <w:numPr>
          <w:ilvl w:val="2"/>
          <w:numId w:val="16"/>
        </w:numPr>
        <w:tabs>
          <w:tab w:val="left" w:pos="900"/>
        </w:tabs>
        <w:spacing w:before="120" w:after="120"/>
        <w:ind w:left="900" w:right="-18" w:hanging="470"/>
        <w:jc w:val="both"/>
        <w:rPr>
          <w:rFonts w:asciiTheme="minorHAnsi" w:hAnsiTheme="minorHAnsi" w:cstheme="minorHAnsi"/>
          <w:sz w:val="22"/>
          <w:szCs w:val="22"/>
        </w:rPr>
      </w:pPr>
      <w:r w:rsidRPr="00F43906">
        <w:rPr>
          <w:rFonts w:asciiTheme="minorHAnsi" w:hAnsiTheme="minorHAnsi" w:cstheme="minorHAnsi"/>
          <w:sz w:val="22"/>
          <w:szCs w:val="22"/>
        </w:rPr>
        <w:t xml:space="preserve">je odvolanie podané po lehote na podanie odvolania – zákonná lehota na podanie </w:t>
      </w:r>
      <w:r w:rsidR="00937856" w:rsidRPr="00F43906">
        <w:rPr>
          <w:rFonts w:asciiTheme="minorHAnsi" w:hAnsiTheme="minorHAnsi" w:cstheme="minorHAnsi"/>
          <w:sz w:val="22"/>
          <w:szCs w:val="22"/>
        </w:rPr>
        <w:t xml:space="preserve">odvolania </w:t>
      </w:r>
      <w:r w:rsidRPr="00F43906">
        <w:rPr>
          <w:rFonts w:asciiTheme="minorHAnsi" w:hAnsiTheme="minorHAnsi" w:cstheme="minorHAnsi"/>
          <w:sz w:val="22"/>
          <w:szCs w:val="22"/>
        </w:rPr>
        <w:t>je 10 pracovných dní od doručenia rozhodnutia; ak žiadateľ v dôsledku nesprávneho poučenia alebo preto, že nebol poučený vôbec</w:t>
      </w:r>
      <w:r w:rsidR="006D315F" w:rsidRPr="00F43906">
        <w:rPr>
          <w:rFonts w:asciiTheme="minorHAnsi" w:hAnsiTheme="minorHAnsi" w:cstheme="minorHAnsi"/>
          <w:sz w:val="22"/>
          <w:szCs w:val="22"/>
        </w:rPr>
        <w:t>,</w:t>
      </w:r>
      <w:r w:rsidRPr="00F43906">
        <w:rPr>
          <w:rFonts w:asciiTheme="minorHAnsi" w:hAnsiTheme="minorHAnsi" w:cstheme="minorHAnsi"/>
          <w:sz w:val="22"/>
          <w:szCs w:val="22"/>
        </w:rPr>
        <w:t xml:space="preserve"> podal opravný prostriedok po lehote, predpokladá sa, že ho podal včas, ak tak urobil do 1 mesiaca odo dňa doručenia rozhodnutia,</w:t>
      </w:r>
    </w:p>
    <w:p w14:paraId="34C6B057" w14:textId="77777777" w:rsidR="008A3A69" w:rsidRPr="00F43906" w:rsidRDefault="008A3A69" w:rsidP="00AC293D">
      <w:pPr>
        <w:pStyle w:val="Odsekzoznamu"/>
        <w:numPr>
          <w:ilvl w:val="2"/>
          <w:numId w:val="16"/>
        </w:numPr>
        <w:tabs>
          <w:tab w:val="left" w:pos="900"/>
        </w:tabs>
        <w:spacing w:before="120" w:after="120"/>
        <w:ind w:left="900" w:right="-18" w:hanging="470"/>
        <w:jc w:val="both"/>
        <w:rPr>
          <w:rFonts w:asciiTheme="minorHAnsi" w:hAnsiTheme="minorHAnsi" w:cstheme="minorHAnsi"/>
          <w:sz w:val="22"/>
          <w:szCs w:val="22"/>
        </w:rPr>
      </w:pPr>
      <w:r w:rsidRPr="00F43906">
        <w:rPr>
          <w:rFonts w:asciiTheme="minorHAnsi" w:hAnsiTheme="minorHAnsi" w:cstheme="minorHAnsi"/>
          <w:sz w:val="22"/>
          <w:szCs w:val="22"/>
        </w:rPr>
        <w:t xml:space="preserve">je odvolanie podané po </w:t>
      </w:r>
      <w:proofErr w:type="spellStart"/>
      <w:r w:rsidRPr="00F43906">
        <w:rPr>
          <w:rFonts w:asciiTheme="minorHAnsi" w:hAnsiTheme="minorHAnsi" w:cstheme="minorHAnsi"/>
          <w:sz w:val="22"/>
          <w:szCs w:val="22"/>
        </w:rPr>
        <w:t>späťvzatí</w:t>
      </w:r>
      <w:proofErr w:type="spellEnd"/>
      <w:r w:rsidRPr="00F43906">
        <w:rPr>
          <w:rFonts w:asciiTheme="minorHAnsi" w:hAnsiTheme="minorHAnsi" w:cstheme="minorHAnsi"/>
          <w:sz w:val="22"/>
          <w:szCs w:val="22"/>
        </w:rPr>
        <w:t xml:space="preserve"> – žiadateľ je oprávnený do rozhodnutia o odvolaní vziať podané odvolanie písomne späť. Ak po </w:t>
      </w:r>
      <w:proofErr w:type="spellStart"/>
      <w:r w:rsidRPr="00F43906">
        <w:rPr>
          <w:rFonts w:asciiTheme="minorHAnsi" w:hAnsiTheme="minorHAnsi" w:cstheme="minorHAnsi"/>
          <w:sz w:val="22"/>
          <w:szCs w:val="22"/>
        </w:rPr>
        <w:t>späťvzatí</w:t>
      </w:r>
      <w:proofErr w:type="spellEnd"/>
      <w:r w:rsidRPr="00F43906">
        <w:rPr>
          <w:rFonts w:asciiTheme="minorHAnsi" w:hAnsiTheme="minorHAnsi" w:cstheme="minorHAnsi"/>
          <w:sz w:val="22"/>
          <w:szCs w:val="22"/>
        </w:rPr>
        <w:t xml:space="preserve"> podá v lehote na odvolanie nové odvolanie, RO </w:t>
      </w:r>
      <w:r w:rsidR="006D315F"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takéto odvolanie odmietne,</w:t>
      </w:r>
    </w:p>
    <w:p w14:paraId="4567C2CF" w14:textId="77777777" w:rsidR="008A3A69" w:rsidRPr="00F43906" w:rsidRDefault="008A3A69" w:rsidP="00AC293D">
      <w:pPr>
        <w:pStyle w:val="Odsekzoznamu"/>
        <w:numPr>
          <w:ilvl w:val="2"/>
          <w:numId w:val="16"/>
        </w:numPr>
        <w:tabs>
          <w:tab w:val="left" w:pos="900"/>
        </w:tabs>
        <w:spacing w:before="120" w:after="120"/>
        <w:ind w:left="900" w:right="-18" w:hanging="470"/>
        <w:jc w:val="both"/>
        <w:rPr>
          <w:rFonts w:asciiTheme="minorHAnsi" w:hAnsiTheme="minorHAnsi" w:cstheme="minorHAnsi"/>
          <w:sz w:val="22"/>
          <w:szCs w:val="22"/>
        </w:rPr>
      </w:pPr>
      <w:r w:rsidRPr="00F43906">
        <w:rPr>
          <w:rFonts w:asciiTheme="minorHAnsi" w:hAnsiTheme="minorHAnsi" w:cstheme="minorHAnsi"/>
          <w:sz w:val="22"/>
          <w:szCs w:val="22"/>
        </w:rPr>
        <w:t>odvolanie nie je podané písomne,</w:t>
      </w:r>
    </w:p>
    <w:p w14:paraId="38A96ACC" w14:textId="77777777" w:rsidR="008A3A69" w:rsidRPr="00F43906" w:rsidRDefault="008A3A69" w:rsidP="00AC293D">
      <w:pPr>
        <w:pStyle w:val="Odsekzoznamu"/>
        <w:numPr>
          <w:ilvl w:val="2"/>
          <w:numId w:val="16"/>
        </w:numPr>
        <w:tabs>
          <w:tab w:val="left" w:pos="900"/>
        </w:tabs>
        <w:spacing w:before="120" w:after="120"/>
        <w:ind w:left="900" w:right="-18" w:hanging="470"/>
        <w:jc w:val="both"/>
        <w:rPr>
          <w:rFonts w:asciiTheme="minorHAnsi" w:hAnsiTheme="minorHAnsi" w:cstheme="minorHAnsi"/>
          <w:sz w:val="22"/>
          <w:szCs w:val="22"/>
        </w:rPr>
      </w:pPr>
      <w:r w:rsidRPr="00F43906">
        <w:rPr>
          <w:rFonts w:asciiTheme="minorHAnsi" w:hAnsiTheme="minorHAnsi" w:cstheme="minorHAnsi"/>
          <w:sz w:val="22"/>
          <w:szCs w:val="22"/>
        </w:rPr>
        <w:t>odvolanie neobsahuje náležitosti, ktorými sú:</w:t>
      </w:r>
    </w:p>
    <w:p w14:paraId="5672E7A7" w14:textId="77777777" w:rsidR="008A3A69" w:rsidRPr="00F43906" w:rsidRDefault="008A3A69" w:rsidP="00AC293D">
      <w:pPr>
        <w:pStyle w:val="Odsekzoznamu"/>
        <w:numPr>
          <w:ilvl w:val="0"/>
          <w:numId w:val="18"/>
        </w:numPr>
        <w:spacing w:before="120" w:after="120"/>
        <w:ind w:left="1260" w:right="-18" w:hanging="267"/>
        <w:jc w:val="both"/>
        <w:rPr>
          <w:rFonts w:asciiTheme="minorHAnsi" w:hAnsiTheme="minorHAnsi" w:cstheme="minorHAnsi"/>
          <w:sz w:val="22"/>
          <w:szCs w:val="22"/>
        </w:rPr>
      </w:pPr>
      <w:r w:rsidRPr="00F43906">
        <w:rPr>
          <w:rFonts w:asciiTheme="minorHAnsi" w:hAnsiTheme="minorHAnsi" w:cstheme="minorHAnsi"/>
          <w:sz w:val="22"/>
          <w:szCs w:val="22"/>
        </w:rPr>
        <w:t>akej veci sa odvolanie týka a dôvody podania odvolania,</w:t>
      </w:r>
    </w:p>
    <w:p w14:paraId="112DDFD1" w14:textId="77777777" w:rsidR="008A3A69" w:rsidRPr="00F43906" w:rsidRDefault="008A3A69" w:rsidP="00AC293D">
      <w:pPr>
        <w:pStyle w:val="Odsekzoznamu"/>
        <w:numPr>
          <w:ilvl w:val="0"/>
          <w:numId w:val="18"/>
        </w:numPr>
        <w:spacing w:before="120" w:after="120"/>
        <w:ind w:left="1260" w:right="-18" w:hanging="267"/>
        <w:jc w:val="both"/>
        <w:rPr>
          <w:rFonts w:asciiTheme="minorHAnsi" w:hAnsiTheme="minorHAnsi" w:cstheme="minorHAnsi"/>
          <w:sz w:val="22"/>
          <w:szCs w:val="22"/>
        </w:rPr>
      </w:pPr>
      <w:r w:rsidRPr="00F43906">
        <w:rPr>
          <w:rFonts w:asciiTheme="minorHAnsi" w:hAnsiTheme="minorHAnsi" w:cstheme="minorHAnsi"/>
          <w:sz w:val="22"/>
          <w:szCs w:val="22"/>
        </w:rPr>
        <w:t>čo odvolaním žiadateľ navrhuje,</w:t>
      </w:r>
    </w:p>
    <w:p w14:paraId="27F008DA" w14:textId="77777777" w:rsidR="008A3A69" w:rsidRPr="00F43906" w:rsidRDefault="008A3A69" w:rsidP="00AC293D">
      <w:pPr>
        <w:pStyle w:val="Odsekzoznamu"/>
        <w:numPr>
          <w:ilvl w:val="0"/>
          <w:numId w:val="18"/>
        </w:numPr>
        <w:spacing w:before="120" w:after="120"/>
        <w:ind w:left="1260" w:right="-18" w:hanging="267"/>
        <w:jc w:val="both"/>
        <w:rPr>
          <w:rFonts w:asciiTheme="minorHAnsi" w:hAnsiTheme="minorHAnsi" w:cstheme="minorHAnsi"/>
          <w:sz w:val="22"/>
          <w:szCs w:val="22"/>
        </w:rPr>
      </w:pPr>
      <w:r w:rsidRPr="00F43906">
        <w:rPr>
          <w:rFonts w:asciiTheme="minorHAnsi" w:hAnsiTheme="minorHAnsi" w:cstheme="minorHAnsi"/>
          <w:sz w:val="22"/>
          <w:szCs w:val="22"/>
        </w:rPr>
        <w:t>dátum podania a podpis osoby podávajúcej odvolanie,</w:t>
      </w:r>
    </w:p>
    <w:p w14:paraId="3E906850" w14:textId="77777777" w:rsidR="008A3A69" w:rsidRPr="00F43906" w:rsidRDefault="008A3A69" w:rsidP="00AC293D">
      <w:pPr>
        <w:pStyle w:val="Odsekzoznamu"/>
        <w:numPr>
          <w:ilvl w:val="2"/>
          <w:numId w:val="16"/>
        </w:numPr>
        <w:tabs>
          <w:tab w:val="left" w:pos="900"/>
        </w:tabs>
        <w:spacing w:before="120" w:after="120"/>
        <w:ind w:left="900" w:right="-18" w:hanging="470"/>
        <w:jc w:val="both"/>
        <w:rPr>
          <w:rFonts w:asciiTheme="minorHAnsi" w:hAnsiTheme="minorHAnsi" w:cstheme="minorHAnsi"/>
          <w:sz w:val="22"/>
          <w:szCs w:val="22"/>
        </w:rPr>
      </w:pPr>
      <w:r w:rsidRPr="00F43906">
        <w:rPr>
          <w:rFonts w:asciiTheme="minorHAnsi" w:hAnsiTheme="minorHAnsi" w:cstheme="minorHAnsi"/>
          <w:sz w:val="22"/>
          <w:szCs w:val="22"/>
        </w:rPr>
        <w:t xml:space="preserve">odvolanie smeruje len proti odôvodneniu rozhodnutia – RO </w:t>
      </w:r>
      <w:r w:rsidR="006D315F"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odmietne odvolanie, ak smeruje výlučne proti odôvodneniu rozhodnutia bez toho, aby sa v ňom žiadateľ domáhal inej zmeny. Ak sa žiadateľ domáha zmeny rozhodnutia a</w:t>
      </w:r>
      <w:r w:rsidR="00B949A7" w:rsidRPr="00F43906">
        <w:rPr>
          <w:rFonts w:asciiTheme="minorHAnsi" w:hAnsiTheme="minorHAnsi" w:cstheme="minorHAnsi"/>
          <w:sz w:val="22"/>
          <w:szCs w:val="22"/>
        </w:rPr>
        <w:t> </w:t>
      </w:r>
      <w:r w:rsidRPr="00F43906">
        <w:rPr>
          <w:rFonts w:asciiTheme="minorHAnsi" w:hAnsiTheme="minorHAnsi" w:cstheme="minorHAnsi"/>
          <w:sz w:val="22"/>
          <w:szCs w:val="22"/>
        </w:rPr>
        <w:t xml:space="preserve">odôvodňuje svoju žiadosť výlučne napadnutím dôvodov uvedených v odôvodnení rozhodnutia, RO </w:t>
      </w:r>
      <w:r w:rsidR="001763A7"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nie je oprávnený odmietnuť odvolanie podľa tohto písmena,</w:t>
      </w:r>
    </w:p>
    <w:p w14:paraId="44FEAC17" w14:textId="77777777" w:rsidR="008A3A69" w:rsidRPr="00F43906" w:rsidRDefault="008A3A69" w:rsidP="00AC293D">
      <w:pPr>
        <w:pStyle w:val="Odsekzoznamu"/>
        <w:numPr>
          <w:ilvl w:val="2"/>
          <w:numId w:val="16"/>
        </w:numPr>
        <w:tabs>
          <w:tab w:val="left" w:pos="900"/>
        </w:tabs>
        <w:spacing w:before="120" w:after="120"/>
        <w:ind w:left="900" w:right="-18" w:hanging="470"/>
        <w:contextualSpacing w:val="0"/>
        <w:jc w:val="both"/>
        <w:rPr>
          <w:rFonts w:asciiTheme="minorHAnsi" w:hAnsiTheme="minorHAnsi" w:cstheme="minorHAnsi"/>
          <w:sz w:val="22"/>
          <w:szCs w:val="22"/>
        </w:rPr>
      </w:pPr>
      <w:r w:rsidRPr="00F43906">
        <w:rPr>
          <w:rFonts w:asciiTheme="minorHAnsi" w:hAnsiTheme="minorHAnsi" w:cstheme="minorHAnsi"/>
          <w:sz w:val="22"/>
          <w:szCs w:val="22"/>
        </w:rPr>
        <w:t>odvolanie je podané proti rozhodnutiu, proti ktorému nie je odvolanie prípustné.</w:t>
      </w:r>
    </w:p>
    <w:p w14:paraId="791CBED3" w14:textId="77777777" w:rsidR="008A3A69" w:rsidRPr="00F43906" w:rsidRDefault="008A3A69" w:rsidP="00AC293D">
      <w:pPr>
        <w:spacing w:before="120" w:after="120" w:line="240" w:lineRule="auto"/>
        <w:ind w:firstLine="430"/>
        <w:jc w:val="both"/>
        <w:rPr>
          <w:rFonts w:asciiTheme="minorHAnsi" w:hAnsiTheme="minorHAnsi" w:cstheme="minorHAnsi"/>
        </w:rPr>
      </w:pPr>
      <w:r w:rsidRPr="00F43906">
        <w:rPr>
          <w:rFonts w:asciiTheme="minorHAnsi" w:hAnsiTheme="minorHAnsi" w:cstheme="minorHAnsi"/>
        </w:rPr>
        <w:t xml:space="preserve">Ak je naplnený niektorý z dôvodov uvedených v predchádzajúcom odseku, </w:t>
      </w:r>
      <w:r w:rsidR="00A2390D" w:rsidRPr="00F43906">
        <w:rPr>
          <w:rFonts w:asciiTheme="minorHAnsi" w:hAnsiTheme="minorHAnsi" w:cstheme="minorHAnsi"/>
        </w:rPr>
        <w:t>RO</w:t>
      </w:r>
      <w:r w:rsidRPr="00F43906">
        <w:rPr>
          <w:rFonts w:asciiTheme="minorHAnsi" w:hAnsiTheme="minorHAnsi" w:cstheme="minorHAnsi"/>
        </w:rPr>
        <w:t xml:space="preserve"> </w:t>
      </w:r>
      <w:r w:rsidR="00AB679D" w:rsidRPr="00F43906">
        <w:rPr>
          <w:rFonts w:asciiTheme="minorHAnsi" w:hAnsiTheme="minorHAnsi" w:cstheme="minorHAnsi"/>
        </w:rPr>
        <w:t xml:space="preserve">OP TP </w:t>
      </w:r>
      <w:r w:rsidRPr="00F43906">
        <w:rPr>
          <w:rFonts w:asciiTheme="minorHAnsi" w:hAnsiTheme="minorHAnsi" w:cstheme="minorHAnsi"/>
        </w:rPr>
        <w:t>písomne odmietne odvolanie a v liste identifikuje dôvody na odmietnutie odvolania (v tomto prípade rozhodnutie nevydáva).</w:t>
      </w:r>
    </w:p>
    <w:p w14:paraId="5ED1A800" w14:textId="77777777" w:rsidR="008A3A69" w:rsidRPr="00F43906" w:rsidRDefault="008A3A69"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 xml:space="preserve">Ak neboli dané dôvody na odmietnutie odvolania podľa predchádzajúceho odseku, </w:t>
      </w:r>
      <w:r w:rsidR="00A2390D" w:rsidRPr="00F43906">
        <w:rPr>
          <w:rFonts w:asciiTheme="minorHAnsi" w:hAnsiTheme="minorHAnsi" w:cstheme="minorHAnsi"/>
        </w:rPr>
        <w:t>RO</w:t>
      </w:r>
      <w:r w:rsidRPr="00F43906">
        <w:rPr>
          <w:rFonts w:asciiTheme="minorHAnsi" w:hAnsiTheme="minorHAnsi" w:cstheme="minorHAnsi"/>
        </w:rPr>
        <w:t xml:space="preserve"> </w:t>
      </w:r>
      <w:r w:rsidR="00AB679D" w:rsidRPr="00F43906">
        <w:rPr>
          <w:rFonts w:asciiTheme="minorHAnsi" w:hAnsiTheme="minorHAnsi" w:cstheme="minorHAnsi"/>
        </w:rPr>
        <w:t xml:space="preserve">OP TP </w:t>
      </w:r>
      <w:r w:rsidRPr="00F43906">
        <w:rPr>
          <w:rFonts w:asciiTheme="minorHAnsi" w:hAnsiTheme="minorHAnsi" w:cstheme="minorHAnsi"/>
        </w:rPr>
        <w:t>v</w:t>
      </w:r>
      <w:r w:rsidR="004C07C5" w:rsidRPr="00F43906">
        <w:rPr>
          <w:rFonts w:asciiTheme="minorHAnsi" w:hAnsiTheme="minorHAnsi" w:cstheme="minorHAnsi"/>
        </w:rPr>
        <w:t> </w:t>
      </w:r>
      <w:r w:rsidRPr="00F43906">
        <w:rPr>
          <w:rFonts w:asciiTheme="minorHAnsi" w:hAnsiTheme="minorHAnsi" w:cstheme="minorHAnsi"/>
        </w:rPr>
        <w:t>odvolacom konaní postupuje nasledovne:</w:t>
      </w:r>
    </w:p>
    <w:p w14:paraId="2C26F1E0" w14:textId="77777777" w:rsidR="008A3A69" w:rsidRPr="00F43906" w:rsidRDefault="008A3A69" w:rsidP="00AC293D">
      <w:pPr>
        <w:pStyle w:val="Odsekzoznamu"/>
        <w:numPr>
          <w:ilvl w:val="0"/>
          <w:numId w:val="17"/>
        </w:numPr>
        <w:tabs>
          <w:tab w:val="left" w:pos="900"/>
        </w:tabs>
        <w:spacing w:before="120" w:after="120"/>
        <w:ind w:left="900" w:right="-18" w:hanging="474"/>
        <w:contextualSpacing w:val="0"/>
        <w:jc w:val="both"/>
        <w:rPr>
          <w:rFonts w:asciiTheme="minorHAnsi" w:hAnsiTheme="minorHAnsi" w:cstheme="minorHAnsi"/>
          <w:sz w:val="22"/>
          <w:szCs w:val="22"/>
        </w:rPr>
      </w:pPr>
      <w:r w:rsidRPr="00F43906">
        <w:rPr>
          <w:rFonts w:asciiTheme="minorHAnsi" w:hAnsiTheme="minorHAnsi" w:cstheme="minorHAnsi"/>
          <w:b/>
          <w:sz w:val="22"/>
          <w:szCs w:val="22"/>
        </w:rPr>
        <w:t>Odvolacie konanie zastaví</w:t>
      </w:r>
      <w:r w:rsidRPr="00F43906">
        <w:rPr>
          <w:rFonts w:asciiTheme="minorHAnsi" w:hAnsiTheme="minorHAnsi" w:cstheme="minorHAnsi"/>
          <w:sz w:val="22"/>
          <w:szCs w:val="22"/>
        </w:rPr>
        <w:t xml:space="preserve"> – </w:t>
      </w:r>
      <w:r w:rsidR="00A2390D" w:rsidRPr="00F43906">
        <w:rPr>
          <w:rFonts w:asciiTheme="minorHAnsi" w:hAnsiTheme="minorHAnsi" w:cstheme="minorHAnsi"/>
          <w:b/>
          <w:sz w:val="22"/>
          <w:szCs w:val="22"/>
        </w:rPr>
        <w:t xml:space="preserve">RO </w:t>
      </w:r>
      <w:r w:rsidR="00AA26EE" w:rsidRPr="00F43906">
        <w:rPr>
          <w:rFonts w:asciiTheme="minorHAnsi" w:hAnsiTheme="minorHAnsi" w:cstheme="minorHAnsi"/>
          <w:b/>
          <w:sz w:val="22"/>
          <w:szCs w:val="22"/>
        </w:rPr>
        <w:t xml:space="preserve">OP TP </w:t>
      </w:r>
      <w:r w:rsidR="00A2390D" w:rsidRPr="00F43906">
        <w:rPr>
          <w:rFonts w:asciiTheme="minorHAnsi" w:hAnsiTheme="minorHAnsi" w:cstheme="minorHAnsi"/>
          <w:b/>
          <w:sz w:val="22"/>
          <w:szCs w:val="22"/>
        </w:rPr>
        <w:t>rozhodnutím zastaví</w:t>
      </w:r>
      <w:r w:rsidRPr="00F43906">
        <w:rPr>
          <w:rFonts w:asciiTheme="minorHAnsi" w:hAnsiTheme="minorHAnsi" w:cstheme="minorHAnsi"/>
          <w:sz w:val="22"/>
          <w:szCs w:val="22"/>
        </w:rPr>
        <w:t xml:space="preserve"> odvolacie konani</w:t>
      </w:r>
      <w:r w:rsidR="00A2390D" w:rsidRPr="00F43906">
        <w:rPr>
          <w:rFonts w:asciiTheme="minorHAnsi" w:hAnsiTheme="minorHAnsi" w:cstheme="minorHAnsi"/>
          <w:sz w:val="22"/>
          <w:szCs w:val="22"/>
        </w:rPr>
        <w:t>e</w:t>
      </w:r>
      <w:r w:rsidRPr="00F43906">
        <w:rPr>
          <w:rFonts w:asciiTheme="minorHAnsi" w:hAnsiTheme="minorHAnsi" w:cstheme="minorHAnsi"/>
          <w:sz w:val="22"/>
          <w:szCs w:val="22"/>
        </w:rPr>
        <w:t xml:space="preserve"> v</w:t>
      </w:r>
      <w:r w:rsidR="00B949A7" w:rsidRPr="00F43906">
        <w:rPr>
          <w:rFonts w:asciiTheme="minorHAnsi" w:hAnsiTheme="minorHAnsi" w:cstheme="minorHAnsi"/>
          <w:sz w:val="22"/>
          <w:szCs w:val="22"/>
        </w:rPr>
        <w:t> </w:t>
      </w:r>
      <w:r w:rsidRPr="00F43906">
        <w:rPr>
          <w:rFonts w:asciiTheme="minorHAnsi" w:hAnsiTheme="minorHAnsi" w:cstheme="minorHAnsi"/>
          <w:sz w:val="22"/>
          <w:szCs w:val="22"/>
        </w:rPr>
        <w:t xml:space="preserve">prípade </w:t>
      </w:r>
      <w:proofErr w:type="spellStart"/>
      <w:r w:rsidRPr="00F43906">
        <w:rPr>
          <w:rFonts w:asciiTheme="minorHAnsi" w:hAnsiTheme="minorHAnsi" w:cstheme="minorHAnsi"/>
          <w:sz w:val="22"/>
          <w:szCs w:val="22"/>
        </w:rPr>
        <w:t>späťvzatia</w:t>
      </w:r>
      <w:proofErr w:type="spellEnd"/>
      <w:r w:rsidRPr="00F43906">
        <w:rPr>
          <w:rFonts w:asciiTheme="minorHAnsi" w:hAnsiTheme="minorHAnsi" w:cstheme="minorHAnsi"/>
          <w:sz w:val="22"/>
          <w:szCs w:val="22"/>
        </w:rPr>
        <w:t xml:space="preserve"> odvolania zo strany žiadateľa. Žiadateľ je oprávnený podané odvolanie vziať späť a to až do ukončenia odvolacieho konania. Po </w:t>
      </w:r>
      <w:proofErr w:type="spellStart"/>
      <w:r w:rsidRPr="00F43906">
        <w:rPr>
          <w:rFonts w:asciiTheme="minorHAnsi" w:hAnsiTheme="minorHAnsi" w:cstheme="minorHAnsi"/>
          <w:sz w:val="22"/>
          <w:szCs w:val="22"/>
        </w:rPr>
        <w:t>späťvzatí</w:t>
      </w:r>
      <w:proofErr w:type="spellEnd"/>
      <w:r w:rsidRPr="00F43906">
        <w:rPr>
          <w:rFonts w:asciiTheme="minorHAnsi" w:hAnsiTheme="minorHAnsi" w:cstheme="minorHAnsi"/>
          <w:sz w:val="22"/>
          <w:szCs w:val="22"/>
        </w:rPr>
        <w:t xml:space="preserve"> odvolania nie je žiadateľ oprávnený podať znova odvolanie. Oznámenie o </w:t>
      </w:r>
      <w:proofErr w:type="spellStart"/>
      <w:r w:rsidRPr="00F43906">
        <w:rPr>
          <w:rFonts w:asciiTheme="minorHAnsi" w:hAnsiTheme="minorHAnsi" w:cstheme="minorHAnsi"/>
          <w:sz w:val="22"/>
          <w:szCs w:val="22"/>
        </w:rPr>
        <w:t>späťvzatí</w:t>
      </w:r>
      <w:proofErr w:type="spellEnd"/>
      <w:r w:rsidRPr="00F43906">
        <w:rPr>
          <w:rFonts w:asciiTheme="minorHAnsi" w:hAnsiTheme="minorHAnsi" w:cstheme="minorHAnsi"/>
          <w:sz w:val="22"/>
          <w:szCs w:val="22"/>
        </w:rPr>
        <w:t xml:space="preserve"> odvolania musí byť podané písomne RO</w:t>
      </w:r>
      <w:r w:rsidR="00AA26EE" w:rsidRPr="00F43906">
        <w:rPr>
          <w:rFonts w:asciiTheme="minorHAnsi" w:hAnsiTheme="minorHAnsi" w:cstheme="minorHAnsi"/>
          <w:sz w:val="22"/>
          <w:szCs w:val="22"/>
        </w:rPr>
        <w:t xml:space="preserve"> OP TP</w:t>
      </w:r>
      <w:r w:rsidRPr="00F43906">
        <w:rPr>
          <w:rFonts w:asciiTheme="minorHAnsi" w:hAnsiTheme="minorHAnsi" w:cstheme="minorHAnsi"/>
          <w:sz w:val="22"/>
          <w:szCs w:val="22"/>
        </w:rPr>
        <w:t xml:space="preserve">. Za deň </w:t>
      </w:r>
      <w:proofErr w:type="spellStart"/>
      <w:r w:rsidRPr="00F43906">
        <w:rPr>
          <w:rFonts w:asciiTheme="minorHAnsi" w:hAnsiTheme="minorHAnsi" w:cstheme="minorHAnsi"/>
          <w:sz w:val="22"/>
          <w:szCs w:val="22"/>
        </w:rPr>
        <w:t>späťvzatia</w:t>
      </w:r>
      <w:proofErr w:type="spellEnd"/>
      <w:r w:rsidRPr="00F43906">
        <w:rPr>
          <w:rFonts w:asciiTheme="minorHAnsi" w:hAnsiTheme="minorHAnsi" w:cstheme="minorHAnsi"/>
          <w:sz w:val="22"/>
          <w:szCs w:val="22"/>
        </w:rPr>
        <w:t xml:space="preserve"> odvolania sa považuje deň</w:t>
      </w:r>
      <w:r w:rsidR="00AA26EE" w:rsidRPr="00F43906">
        <w:rPr>
          <w:rFonts w:asciiTheme="minorHAnsi" w:hAnsiTheme="minorHAnsi" w:cstheme="minorHAnsi"/>
          <w:sz w:val="22"/>
          <w:szCs w:val="22"/>
        </w:rPr>
        <w:t>,</w:t>
      </w:r>
      <w:r w:rsidRPr="00F43906">
        <w:rPr>
          <w:rFonts w:asciiTheme="minorHAnsi" w:hAnsiTheme="minorHAnsi" w:cstheme="minorHAnsi"/>
          <w:sz w:val="22"/>
          <w:szCs w:val="22"/>
        </w:rPr>
        <w:t xml:space="preserve"> keď bolo oznámenie o </w:t>
      </w:r>
      <w:proofErr w:type="spellStart"/>
      <w:r w:rsidRPr="00F43906">
        <w:rPr>
          <w:rFonts w:asciiTheme="minorHAnsi" w:hAnsiTheme="minorHAnsi" w:cstheme="minorHAnsi"/>
          <w:sz w:val="22"/>
          <w:szCs w:val="22"/>
        </w:rPr>
        <w:t>späťvzatí</w:t>
      </w:r>
      <w:proofErr w:type="spellEnd"/>
      <w:r w:rsidRPr="00F43906">
        <w:rPr>
          <w:rFonts w:asciiTheme="minorHAnsi" w:hAnsiTheme="minorHAnsi" w:cstheme="minorHAnsi"/>
          <w:sz w:val="22"/>
          <w:szCs w:val="22"/>
        </w:rPr>
        <w:t xml:space="preserve"> doručené RO</w:t>
      </w:r>
      <w:r w:rsidR="00AA26EE" w:rsidRPr="00F43906">
        <w:rPr>
          <w:rFonts w:asciiTheme="minorHAnsi" w:hAnsiTheme="minorHAnsi" w:cstheme="minorHAnsi"/>
          <w:sz w:val="22"/>
          <w:szCs w:val="22"/>
        </w:rPr>
        <w:t xml:space="preserve"> OP TP. </w:t>
      </w:r>
      <w:r w:rsidRPr="00F43906">
        <w:rPr>
          <w:rFonts w:asciiTheme="minorHAnsi" w:hAnsiTheme="minorHAnsi" w:cstheme="minorHAnsi"/>
          <w:sz w:val="22"/>
          <w:szCs w:val="22"/>
        </w:rPr>
        <w:t xml:space="preserve">RO </w:t>
      </w:r>
      <w:r w:rsidR="00AA26EE"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 xml:space="preserve">rozhodne o zastavení konania ku dňu doručenia </w:t>
      </w:r>
      <w:proofErr w:type="spellStart"/>
      <w:r w:rsidRPr="00F43906">
        <w:rPr>
          <w:rFonts w:asciiTheme="minorHAnsi" w:hAnsiTheme="minorHAnsi" w:cstheme="minorHAnsi"/>
          <w:sz w:val="22"/>
          <w:szCs w:val="22"/>
        </w:rPr>
        <w:t>späťvzatia</w:t>
      </w:r>
      <w:proofErr w:type="spellEnd"/>
      <w:r w:rsidRPr="00F43906">
        <w:rPr>
          <w:rFonts w:asciiTheme="minorHAnsi" w:hAnsiTheme="minorHAnsi" w:cstheme="minorHAnsi"/>
          <w:sz w:val="22"/>
          <w:szCs w:val="22"/>
        </w:rPr>
        <w:t xml:space="preserve"> odvolania.</w:t>
      </w:r>
    </w:p>
    <w:p w14:paraId="6D19EB19" w14:textId="77777777" w:rsidR="008A3A69" w:rsidRPr="00F43906" w:rsidRDefault="008A3A69" w:rsidP="00AC293D">
      <w:pPr>
        <w:pStyle w:val="Odsekzoznamu"/>
        <w:numPr>
          <w:ilvl w:val="0"/>
          <w:numId w:val="17"/>
        </w:numPr>
        <w:tabs>
          <w:tab w:val="left" w:pos="900"/>
        </w:tabs>
        <w:spacing w:before="120" w:after="120"/>
        <w:ind w:left="900" w:right="-18" w:hanging="474"/>
        <w:contextualSpacing w:val="0"/>
        <w:jc w:val="both"/>
        <w:rPr>
          <w:rFonts w:asciiTheme="minorHAnsi" w:hAnsiTheme="minorHAnsi" w:cstheme="minorHAnsi"/>
          <w:sz w:val="22"/>
          <w:szCs w:val="22"/>
        </w:rPr>
      </w:pPr>
      <w:r w:rsidRPr="00F43906">
        <w:rPr>
          <w:rFonts w:asciiTheme="minorHAnsi" w:hAnsiTheme="minorHAnsi" w:cstheme="minorHAnsi"/>
          <w:b/>
          <w:sz w:val="22"/>
          <w:szCs w:val="22"/>
        </w:rPr>
        <w:t>Rozhodne o odvolaní na svojej úrovni</w:t>
      </w:r>
      <w:r w:rsidRPr="00F43906">
        <w:rPr>
          <w:rFonts w:asciiTheme="minorHAnsi" w:hAnsiTheme="minorHAnsi" w:cstheme="minorHAnsi"/>
          <w:sz w:val="22"/>
          <w:szCs w:val="22"/>
        </w:rPr>
        <w:t xml:space="preserve"> – </w:t>
      </w:r>
      <w:r w:rsidR="00A2390D" w:rsidRPr="00F43906">
        <w:rPr>
          <w:rFonts w:asciiTheme="minorHAnsi" w:hAnsiTheme="minorHAnsi" w:cstheme="minorHAnsi"/>
          <w:b/>
          <w:sz w:val="22"/>
          <w:szCs w:val="22"/>
        </w:rPr>
        <w:t xml:space="preserve">RO </w:t>
      </w:r>
      <w:r w:rsidR="00AA26EE" w:rsidRPr="00F43906">
        <w:rPr>
          <w:rFonts w:asciiTheme="minorHAnsi" w:hAnsiTheme="minorHAnsi" w:cstheme="minorHAnsi"/>
          <w:b/>
          <w:sz w:val="22"/>
          <w:szCs w:val="22"/>
        </w:rPr>
        <w:t xml:space="preserve">OP TP </w:t>
      </w:r>
      <w:r w:rsidR="00A2390D" w:rsidRPr="00F43906">
        <w:rPr>
          <w:rFonts w:asciiTheme="minorHAnsi" w:hAnsiTheme="minorHAnsi" w:cstheme="minorHAnsi"/>
          <w:b/>
          <w:sz w:val="22"/>
          <w:szCs w:val="22"/>
        </w:rPr>
        <w:t>rozhodne</w:t>
      </w:r>
      <w:r w:rsidRPr="00F43906">
        <w:rPr>
          <w:rFonts w:asciiTheme="minorHAnsi" w:hAnsiTheme="minorHAnsi" w:cstheme="minorHAnsi"/>
          <w:sz w:val="22"/>
          <w:szCs w:val="22"/>
        </w:rPr>
        <w:t xml:space="preserve"> o odvolaní rovnakým spôsobom, akým bolo vydané rozhodnutie napadnuté odvolaním v prípade, ak odvolaniu v</w:t>
      </w:r>
      <w:r w:rsidR="00AA26EE" w:rsidRPr="00F43906">
        <w:rPr>
          <w:rFonts w:asciiTheme="minorHAnsi" w:hAnsiTheme="minorHAnsi" w:cstheme="minorHAnsi"/>
          <w:sz w:val="22"/>
          <w:szCs w:val="22"/>
        </w:rPr>
        <w:t> </w:t>
      </w:r>
      <w:r w:rsidRPr="00F43906">
        <w:rPr>
          <w:rFonts w:asciiTheme="minorHAnsi" w:hAnsiTheme="minorHAnsi" w:cstheme="minorHAnsi"/>
          <w:sz w:val="22"/>
          <w:szCs w:val="22"/>
        </w:rPr>
        <w:t xml:space="preserve">plnom rozsahu vyhovie. Proces zhodnotenia dôkazov predložených </w:t>
      </w:r>
      <w:r w:rsidR="002F6327" w:rsidRPr="00F43906">
        <w:rPr>
          <w:rFonts w:asciiTheme="minorHAnsi" w:hAnsiTheme="minorHAnsi" w:cstheme="minorHAnsi"/>
          <w:sz w:val="22"/>
          <w:szCs w:val="22"/>
        </w:rPr>
        <w:t xml:space="preserve"> </w:t>
      </w:r>
      <w:r w:rsidRPr="00F43906">
        <w:rPr>
          <w:rFonts w:asciiTheme="minorHAnsi" w:hAnsiTheme="minorHAnsi" w:cstheme="minorHAnsi"/>
          <w:sz w:val="22"/>
          <w:szCs w:val="22"/>
        </w:rPr>
        <w:t>v</w:t>
      </w:r>
      <w:r w:rsidR="00B949A7" w:rsidRPr="00F43906">
        <w:rPr>
          <w:rFonts w:asciiTheme="minorHAnsi" w:hAnsiTheme="minorHAnsi" w:cstheme="minorHAnsi"/>
          <w:sz w:val="22"/>
          <w:szCs w:val="22"/>
        </w:rPr>
        <w:t> </w:t>
      </w:r>
      <w:r w:rsidRPr="00F43906">
        <w:rPr>
          <w:rFonts w:asciiTheme="minorHAnsi" w:hAnsiTheme="minorHAnsi" w:cstheme="minorHAnsi"/>
          <w:sz w:val="22"/>
          <w:szCs w:val="22"/>
        </w:rPr>
        <w:t xml:space="preserve">odvolaní </w:t>
      </w:r>
      <w:r w:rsidR="00A2390D" w:rsidRPr="00F43906">
        <w:rPr>
          <w:rFonts w:asciiTheme="minorHAnsi" w:hAnsiTheme="minorHAnsi" w:cstheme="minorHAnsi"/>
          <w:b/>
          <w:sz w:val="22"/>
          <w:szCs w:val="22"/>
        </w:rPr>
        <w:t>musí byť jasne zadefinovaný</w:t>
      </w:r>
      <w:r w:rsidRPr="00F43906">
        <w:rPr>
          <w:rFonts w:asciiTheme="minorHAnsi" w:hAnsiTheme="minorHAnsi" w:cstheme="minorHAnsi"/>
          <w:sz w:val="22"/>
          <w:szCs w:val="22"/>
        </w:rPr>
        <w:t xml:space="preserve"> tak, aby nevznikla pochybnosť o správnosti posúdenia predmetného odvolania a</w:t>
      </w:r>
      <w:r w:rsidR="00735114" w:rsidRPr="00F43906">
        <w:rPr>
          <w:rFonts w:asciiTheme="minorHAnsi" w:hAnsiTheme="minorHAnsi" w:cstheme="minorHAnsi"/>
          <w:sz w:val="22"/>
          <w:szCs w:val="22"/>
        </w:rPr>
        <w:t> </w:t>
      </w:r>
      <w:r w:rsidRPr="00F43906">
        <w:rPr>
          <w:rFonts w:asciiTheme="minorHAnsi" w:hAnsiTheme="minorHAnsi" w:cstheme="minorHAnsi"/>
          <w:sz w:val="22"/>
          <w:szCs w:val="22"/>
        </w:rPr>
        <w:t xml:space="preserve">oprávnenosti RO </w:t>
      </w:r>
      <w:r w:rsidR="00270AF1"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 xml:space="preserve">rozhodnúť o odvolaní </w:t>
      </w:r>
      <w:r w:rsidR="002F6327" w:rsidRPr="00F43906">
        <w:rPr>
          <w:rFonts w:asciiTheme="minorHAnsi" w:hAnsiTheme="minorHAnsi" w:cstheme="minorHAnsi"/>
          <w:sz w:val="22"/>
          <w:szCs w:val="22"/>
        </w:rPr>
        <w:t xml:space="preserve"> </w:t>
      </w:r>
      <w:r w:rsidRPr="00F43906">
        <w:rPr>
          <w:rFonts w:asciiTheme="minorHAnsi" w:hAnsiTheme="minorHAnsi" w:cstheme="minorHAnsi"/>
          <w:sz w:val="22"/>
          <w:szCs w:val="22"/>
        </w:rPr>
        <w:t xml:space="preserve">na rovnakej úrovni, na akej bolo vydané napadnuté rozhodnutie. RO </w:t>
      </w:r>
      <w:r w:rsidR="00270AF1"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 xml:space="preserve">je oprávnený zmeniť </w:t>
      </w:r>
      <w:r w:rsidR="002F6327" w:rsidRPr="00F43906">
        <w:rPr>
          <w:rFonts w:asciiTheme="minorHAnsi" w:hAnsiTheme="minorHAnsi" w:cstheme="minorHAnsi"/>
          <w:sz w:val="22"/>
          <w:szCs w:val="22"/>
        </w:rPr>
        <w:t xml:space="preserve">rozhodnutie podľa tohto písmena </w:t>
      </w:r>
      <w:r w:rsidRPr="00F43906">
        <w:rPr>
          <w:rFonts w:asciiTheme="minorHAnsi" w:hAnsiTheme="minorHAnsi" w:cstheme="minorHAnsi"/>
          <w:sz w:val="22"/>
          <w:szCs w:val="22"/>
          <w:u w:val="single"/>
        </w:rPr>
        <w:t>iba v prípade, ak odvolaniu vyhovie v plnom rozsahu</w:t>
      </w:r>
      <w:r w:rsidRPr="00F43906">
        <w:rPr>
          <w:rFonts w:asciiTheme="minorHAnsi" w:hAnsiTheme="minorHAnsi" w:cstheme="minorHAnsi"/>
          <w:sz w:val="22"/>
          <w:szCs w:val="22"/>
        </w:rPr>
        <w:t>. V prípade, ak RO</w:t>
      </w:r>
      <w:r w:rsidR="00270AF1" w:rsidRPr="00F43906">
        <w:rPr>
          <w:rFonts w:asciiTheme="minorHAnsi" w:hAnsiTheme="minorHAnsi" w:cstheme="minorHAnsi"/>
          <w:sz w:val="22"/>
          <w:szCs w:val="22"/>
        </w:rPr>
        <w:t xml:space="preserve"> OP TP</w:t>
      </w:r>
      <w:r w:rsidRPr="00F43906">
        <w:rPr>
          <w:rFonts w:asciiTheme="minorHAnsi" w:hAnsiTheme="minorHAnsi" w:cstheme="minorHAnsi"/>
          <w:sz w:val="22"/>
          <w:szCs w:val="22"/>
        </w:rPr>
        <w:t xml:space="preserve"> vyhovie odvolaniu, ktorým má dôjsť k</w:t>
      </w:r>
      <w:r w:rsidR="00735114" w:rsidRPr="00F43906">
        <w:rPr>
          <w:rFonts w:asciiTheme="minorHAnsi" w:hAnsiTheme="minorHAnsi" w:cstheme="minorHAnsi"/>
          <w:sz w:val="22"/>
          <w:szCs w:val="22"/>
        </w:rPr>
        <w:t> </w:t>
      </w:r>
      <w:r w:rsidRPr="00F43906">
        <w:rPr>
          <w:rFonts w:asciiTheme="minorHAnsi" w:hAnsiTheme="minorHAnsi" w:cstheme="minorHAnsi"/>
          <w:sz w:val="22"/>
          <w:szCs w:val="22"/>
        </w:rPr>
        <w:t>zmene rozhodnutia o neschválení, za plné vyhovenie odvolania sa považuje prípad, kedy nedochádza</w:t>
      </w:r>
      <w:r w:rsidR="00735114" w:rsidRPr="00F43906">
        <w:rPr>
          <w:rFonts w:asciiTheme="minorHAnsi" w:hAnsiTheme="minorHAnsi" w:cstheme="minorHAnsi"/>
          <w:sz w:val="22"/>
          <w:szCs w:val="22"/>
        </w:rPr>
        <w:t xml:space="preserve"> ku kráteniu žiadanej výšky NFP </w:t>
      </w:r>
      <w:r w:rsidRPr="00F43906">
        <w:rPr>
          <w:rFonts w:asciiTheme="minorHAnsi" w:hAnsiTheme="minorHAnsi" w:cstheme="minorHAnsi"/>
          <w:sz w:val="22"/>
          <w:szCs w:val="22"/>
        </w:rPr>
        <w:t>a rozhodnutie o</w:t>
      </w:r>
      <w:r w:rsidR="00270AF1" w:rsidRPr="00F43906">
        <w:rPr>
          <w:rFonts w:asciiTheme="minorHAnsi" w:hAnsiTheme="minorHAnsi" w:cstheme="minorHAnsi"/>
          <w:sz w:val="22"/>
          <w:szCs w:val="22"/>
        </w:rPr>
        <w:t> </w:t>
      </w:r>
      <w:r w:rsidRPr="00F43906">
        <w:rPr>
          <w:rFonts w:asciiTheme="minorHAnsi" w:hAnsiTheme="minorHAnsi" w:cstheme="minorHAnsi"/>
          <w:sz w:val="22"/>
          <w:szCs w:val="22"/>
        </w:rPr>
        <w:t>schválení v</w:t>
      </w:r>
      <w:r w:rsidR="00C304C4" w:rsidRPr="00F43906">
        <w:rPr>
          <w:rFonts w:asciiTheme="minorHAnsi" w:hAnsiTheme="minorHAnsi" w:cstheme="minorHAnsi"/>
          <w:sz w:val="22"/>
          <w:szCs w:val="22"/>
        </w:rPr>
        <w:t> </w:t>
      </w:r>
      <w:r w:rsidRPr="00F43906">
        <w:rPr>
          <w:rFonts w:asciiTheme="minorHAnsi" w:hAnsiTheme="minorHAnsi" w:cstheme="minorHAnsi"/>
          <w:sz w:val="22"/>
          <w:szCs w:val="22"/>
        </w:rPr>
        <w:t>plnom rozsahu zodpovedá požiad</w:t>
      </w:r>
      <w:r w:rsidR="00735114" w:rsidRPr="00F43906">
        <w:rPr>
          <w:rFonts w:asciiTheme="minorHAnsi" w:hAnsiTheme="minorHAnsi" w:cstheme="minorHAnsi"/>
          <w:sz w:val="22"/>
          <w:szCs w:val="22"/>
        </w:rPr>
        <w:t xml:space="preserve">avke žiadateľa identifikovanej </w:t>
      </w:r>
      <w:r w:rsidRPr="00F43906">
        <w:rPr>
          <w:rFonts w:asciiTheme="minorHAnsi" w:hAnsiTheme="minorHAnsi" w:cstheme="minorHAnsi"/>
          <w:sz w:val="22"/>
          <w:szCs w:val="22"/>
        </w:rPr>
        <w:t>v odvolaní. Ak by pri zmene rozhodnutia z</w:t>
      </w:r>
      <w:r w:rsidR="00735114" w:rsidRPr="00F43906">
        <w:rPr>
          <w:rFonts w:asciiTheme="minorHAnsi" w:hAnsiTheme="minorHAnsi" w:cstheme="minorHAnsi"/>
          <w:sz w:val="22"/>
          <w:szCs w:val="22"/>
        </w:rPr>
        <w:t> </w:t>
      </w:r>
      <w:r w:rsidRPr="00F43906">
        <w:rPr>
          <w:rFonts w:asciiTheme="minorHAnsi" w:hAnsiTheme="minorHAnsi" w:cstheme="minorHAnsi"/>
          <w:sz w:val="22"/>
          <w:szCs w:val="22"/>
        </w:rPr>
        <w:t xml:space="preserve">neschválenia na schválenie podľa predchádzajúcej vety malo na základe výsledkov preskúmania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 xml:space="preserve"> dôjsť ku kráteniu výšky schválených výdavkov a takáto výška nekorešponduje presne s výškou, ktorej sa žiadateľ domáhal v odvolaní, tak o odvolaní rozhodne </w:t>
      </w:r>
      <w:r w:rsidR="00A2390D" w:rsidRPr="00F43906">
        <w:rPr>
          <w:rFonts w:asciiTheme="minorHAnsi" w:hAnsiTheme="minorHAnsi" w:cstheme="minorHAnsi"/>
          <w:sz w:val="22"/>
          <w:szCs w:val="22"/>
        </w:rPr>
        <w:t>štatutárny orgán RO</w:t>
      </w:r>
      <w:r w:rsidR="00270AF1" w:rsidRPr="00F43906">
        <w:rPr>
          <w:rFonts w:asciiTheme="minorHAnsi" w:hAnsiTheme="minorHAnsi" w:cstheme="minorHAnsi"/>
          <w:sz w:val="22"/>
          <w:szCs w:val="22"/>
        </w:rPr>
        <w:t xml:space="preserve"> OP TP</w:t>
      </w:r>
      <w:r w:rsidRPr="00F43906">
        <w:rPr>
          <w:rFonts w:asciiTheme="minorHAnsi" w:hAnsiTheme="minorHAnsi" w:cstheme="minorHAnsi"/>
          <w:sz w:val="22"/>
          <w:szCs w:val="22"/>
        </w:rPr>
        <w:t>. Na toto rozhodnutie sa primerane aplikujú ustanovenia o</w:t>
      </w:r>
      <w:r w:rsidR="00735114" w:rsidRPr="00F43906">
        <w:rPr>
          <w:rFonts w:asciiTheme="minorHAnsi" w:hAnsiTheme="minorHAnsi" w:cstheme="minorHAnsi"/>
          <w:sz w:val="22"/>
          <w:szCs w:val="22"/>
        </w:rPr>
        <w:t> </w:t>
      </w:r>
      <w:r w:rsidRPr="00F43906">
        <w:rPr>
          <w:rFonts w:asciiTheme="minorHAnsi" w:hAnsiTheme="minorHAnsi" w:cstheme="minorHAnsi"/>
          <w:sz w:val="22"/>
          <w:szCs w:val="22"/>
        </w:rPr>
        <w:t xml:space="preserve">náležitostiach rozhodnutia o </w:t>
      </w:r>
      <w:proofErr w:type="spellStart"/>
      <w:r w:rsidRPr="00F43906">
        <w:rPr>
          <w:rFonts w:asciiTheme="minorHAnsi" w:hAnsiTheme="minorHAnsi" w:cstheme="minorHAnsi"/>
          <w:sz w:val="22"/>
          <w:szCs w:val="22"/>
        </w:rPr>
        <w:t>ŽoNFP</w:t>
      </w:r>
      <w:proofErr w:type="spellEnd"/>
      <w:r w:rsidRPr="00F43906">
        <w:rPr>
          <w:rFonts w:asciiTheme="minorHAnsi" w:hAnsiTheme="minorHAnsi" w:cstheme="minorHAnsi"/>
          <w:sz w:val="22"/>
          <w:szCs w:val="22"/>
        </w:rPr>
        <w:t xml:space="preserve">. Týmto novým rozhodnutím RO </w:t>
      </w:r>
      <w:r w:rsidR="00270AF1"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 xml:space="preserve">pôvodné rozhodnutie zmení tak, aby </w:t>
      </w:r>
      <w:r w:rsidRPr="00F43906">
        <w:rPr>
          <w:rFonts w:asciiTheme="minorHAnsi" w:hAnsiTheme="minorHAnsi" w:cstheme="minorHAnsi"/>
          <w:sz w:val="22"/>
          <w:szCs w:val="22"/>
          <w:u w:val="single"/>
        </w:rPr>
        <w:t>v plnom rozsahu</w:t>
      </w:r>
      <w:r w:rsidRPr="00F43906">
        <w:rPr>
          <w:rFonts w:asciiTheme="minorHAnsi" w:hAnsiTheme="minorHAnsi" w:cstheme="minorHAnsi"/>
          <w:sz w:val="22"/>
          <w:szCs w:val="22"/>
        </w:rPr>
        <w:t xml:space="preserve"> vyhovel odvolaniu.</w:t>
      </w:r>
    </w:p>
    <w:p w14:paraId="165D1E4A" w14:textId="77777777" w:rsidR="008A3A69" w:rsidRPr="00F43906" w:rsidRDefault="008A3A69" w:rsidP="00AC293D">
      <w:pPr>
        <w:pStyle w:val="Odsekzoznamu"/>
        <w:spacing w:before="120" w:after="120"/>
        <w:ind w:left="900" w:right="-18"/>
        <w:contextualSpacing w:val="0"/>
        <w:jc w:val="both"/>
        <w:rPr>
          <w:rFonts w:asciiTheme="minorHAnsi" w:hAnsiTheme="minorHAnsi" w:cstheme="minorHAnsi"/>
          <w:sz w:val="22"/>
          <w:szCs w:val="22"/>
        </w:rPr>
      </w:pPr>
      <w:r w:rsidRPr="00F43906">
        <w:rPr>
          <w:rFonts w:asciiTheme="minorHAnsi" w:hAnsiTheme="minorHAnsi" w:cstheme="minorHAnsi"/>
          <w:sz w:val="22"/>
          <w:szCs w:val="22"/>
        </w:rPr>
        <w:lastRenderedPageBreak/>
        <w:t xml:space="preserve">RO </w:t>
      </w:r>
      <w:r w:rsidR="00270AF1"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 xml:space="preserve">je povinný rozhodnúť o odvolaní na svojej úrovni najneskôr do </w:t>
      </w:r>
      <w:r w:rsidRPr="00F43906">
        <w:rPr>
          <w:rFonts w:asciiTheme="minorHAnsi" w:hAnsiTheme="minorHAnsi" w:cstheme="minorHAnsi"/>
          <w:b/>
          <w:sz w:val="22"/>
          <w:szCs w:val="22"/>
          <w:u w:val="single"/>
        </w:rPr>
        <w:t>60 dní</w:t>
      </w:r>
      <w:r w:rsidRPr="00F43906">
        <w:rPr>
          <w:rFonts w:asciiTheme="minorHAnsi" w:hAnsiTheme="minorHAnsi" w:cstheme="minorHAnsi"/>
          <w:sz w:val="22"/>
          <w:szCs w:val="22"/>
        </w:rPr>
        <w:t xml:space="preserve"> od doručenia odvolania alebo v rovnakej lehote predložiť odvolanie na rozhodnutie štatutárovi </w:t>
      </w:r>
      <w:r w:rsidR="00A2390D" w:rsidRPr="00F43906">
        <w:rPr>
          <w:rFonts w:asciiTheme="minorHAnsi" w:hAnsiTheme="minorHAnsi" w:cstheme="minorHAnsi"/>
          <w:sz w:val="22"/>
          <w:szCs w:val="22"/>
        </w:rPr>
        <w:t>RO</w:t>
      </w:r>
      <w:r w:rsidR="00270AF1" w:rsidRPr="00F43906">
        <w:rPr>
          <w:rFonts w:asciiTheme="minorHAnsi" w:hAnsiTheme="minorHAnsi" w:cstheme="minorHAnsi"/>
          <w:sz w:val="22"/>
          <w:szCs w:val="22"/>
        </w:rPr>
        <w:t xml:space="preserve"> OP TP</w:t>
      </w:r>
      <w:r w:rsidRPr="00F43906">
        <w:rPr>
          <w:rFonts w:asciiTheme="minorHAnsi" w:hAnsiTheme="minorHAnsi" w:cstheme="minorHAnsi"/>
          <w:sz w:val="22"/>
          <w:szCs w:val="22"/>
        </w:rPr>
        <w:t>.</w:t>
      </w:r>
    </w:p>
    <w:p w14:paraId="0D5FA845" w14:textId="77777777" w:rsidR="008A3A69" w:rsidRPr="00F43906" w:rsidRDefault="008A3A69" w:rsidP="00AC293D">
      <w:pPr>
        <w:pStyle w:val="Odsekzoznamu"/>
        <w:numPr>
          <w:ilvl w:val="0"/>
          <w:numId w:val="17"/>
        </w:numPr>
        <w:tabs>
          <w:tab w:val="left" w:pos="900"/>
        </w:tabs>
        <w:spacing w:before="120" w:after="120"/>
        <w:ind w:left="900" w:right="-18" w:hanging="474"/>
        <w:contextualSpacing w:val="0"/>
        <w:jc w:val="both"/>
        <w:rPr>
          <w:rFonts w:asciiTheme="minorHAnsi" w:hAnsiTheme="minorHAnsi" w:cstheme="minorHAnsi"/>
          <w:sz w:val="22"/>
          <w:szCs w:val="22"/>
        </w:rPr>
      </w:pPr>
      <w:r w:rsidRPr="00F43906">
        <w:rPr>
          <w:rFonts w:asciiTheme="minorHAnsi" w:hAnsiTheme="minorHAnsi" w:cstheme="minorHAnsi"/>
          <w:b/>
          <w:sz w:val="22"/>
          <w:szCs w:val="22"/>
        </w:rPr>
        <w:t xml:space="preserve">O odvolaní rozhodne štatutárny orgán </w:t>
      </w:r>
      <w:r w:rsidR="005236E4" w:rsidRPr="00F43906">
        <w:rPr>
          <w:rFonts w:asciiTheme="minorHAnsi" w:hAnsiTheme="minorHAnsi" w:cstheme="minorHAnsi"/>
          <w:b/>
          <w:sz w:val="22"/>
          <w:szCs w:val="22"/>
        </w:rPr>
        <w:t>RO</w:t>
      </w:r>
      <w:r w:rsidR="00270AF1" w:rsidRPr="00F43906">
        <w:rPr>
          <w:rFonts w:asciiTheme="minorHAnsi" w:hAnsiTheme="minorHAnsi" w:cstheme="minorHAnsi"/>
          <w:b/>
          <w:sz w:val="22"/>
          <w:szCs w:val="22"/>
        </w:rPr>
        <w:t xml:space="preserve"> OP TP</w:t>
      </w:r>
      <w:r w:rsidR="005236E4" w:rsidRPr="00F43906">
        <w:rPr>
          <w:rFonts w:asciiTheme="minorHAnsi" w:hAnsiTheme="minorHAnsi" w:cstheme="minorHAnsi"/>
          <w:b/>
          <w:sz w:val="22"/>
          <w:szCs w:val="22"/>
        </w:rPr>
        <w:t xml:space="preserve"> </w:t>
      </w:r>
      <w:r w:rsidRPr="00F43906">
        <w:rPr>
          <w:rFonts w:asciiTheme="minorHAnsi" w:hAnsiTheme="minorHAnsi" w:cstheme="minorHAnsi"/>
          <w:sz w:val="22"/>
          <w:szCs w:val="22"/>
        </w:rPr>
        <w:t xml:space="preserve">– v prípade, ak RO </w:t>
      </w:r>
      <w:r w:rsidR="00270AF1" w:rsidRPr="00F43906">
        <w:rPr>
          <w:rFonts w:asciiTheme="minorHAnsi" w:hAnsiTheme="minorHAnsi" w:cstheme="minorHAnsi"/>
          <w:sz w:val="22"/>
          <w:szCs w:val="22"/>
        </w:rPr>
        <w:t xml:space="preserve">OP TP </w:t>
      </w:r>
      <w:r w:rsidRPr="00F43906">
        <w:rPr>
          <w:rFonts w:asciiTheme="minorHAnsi" w:hAnsiTheme="minorHAnsi" w:cstheme="minorHAnsi"/>
          <w:sz w:val="22"/>
          <w:szCs w:val="22"/>
        </w:rPr>
        <w:t>nerozhodol o</w:t>
      </w:r>
      <w:r w:rsidR="00270AF1" w:rsidRPr="00F43906">
        <w:rPr>
          <w:rFonts w:asciiTheme="minorHAnsi" w:hAnsiTheme="minorHAnsi" w:cstheme="minorHAnsi"/>
          <w:sz w:val="22"/>
          <w:szCs w:val="22"/>
        </w:rPr>
        <w:t> </w:t>
      </w:r>
      <w:r w:rsidRPr="00F43906">
        <w:rPr>
          <w:rFonts w:asciiTheme="minorHAnsi" w:hAnsiTheme="minorHAnsi" w:cstheme="minorHAnsi"/>
          <w:sz w:val="22"/>
          <w:szCs w:val="22"/>
        </w:rPr>
        <w:t xml:space="preserve">odvolaní spôsobom podľa písm. b), bezodkladne po zistení dôvodov, na základe ktorých nie je možné rozhodnúť podľa písmena b) postúpi </w:t>
      </w:r>
      <w:r w:rsidR="005236E4" w:rsidRPr="00F43906">
        <w:rPr>
          <w:rFonts w:asciiTheme="minorHAnsi" w:hAnsiTheme="minorHAnsi" w:cstheme="minorHAnsi"/>
          <w:sz w:val="22"/>
          <w:szCs w:val="22"/>
        </w:rPr>
        <w:t>RO</w:t>
      </w:r>
      <w:r w:rsidR="00270AF1" w:rsidRPr="00F43906">
        <w:rPr>
          <w:rFonts w:asciiTheme="minorHAnsi" w:hAnsiTheme="minorHAnsi" w:cstheme="minorHAnsi"/>
          <w:sz w:val="22"/>
          <w:szCs w:val="22"/>
        </w:rPr>
        <w:t xml:space="preserve"> OP TP</w:t>
      </w:r>
      <w:r w:rsidRPr="00F43906">
        <w:rPr>
          <w:rFonts w:asciiTheme="minorHAnsi" w:hAnsiTheme="minorHAnsi" w:cstheme="minorHAnsi"/>
          <w:sz w:val="22"/>
          <w:szCs w:val="22"/>
        </w:rPr>
        <w:t xml:space="preserve"> odvolanie na rozhodnutie štatutárnemu orgánu (</w:t>
      </w:r>
      <w:r w:rsidR="00270AF1" w:rsidRPr="00F43906">
        <w:rPr>
          <w:rFonts w:asciiTheme="minorHAnsi" w:hAnsiTheme="minorHAnsi" w:cstheme="minorHAnsi"/>
          <w:sz w:val="22"/>
          <w:szCs w:val="22"/>
        </w:rPr>
        <w:t>ďalej aj „</w:t>
      </w:r>
      <w:r w:rsidRPr="00F43906">
        <w:rPr>
          <w:rFonts w:asciiTheme="minorHAnsi" w:hAnsiTheme="minorHAnsi" w:cstheme="minorHAnsi"/>
          <w:sz w:val="22"/>
          <w:szCs w:val="22"/>
        </w:rPr>
        <w:t>ŠO</w:t>
      </w:r>
      <w:r w:rsidR="00270AF1" w:rsidRPr="00F43906">
        <w:rPr>
          <w:rFonts w:asciiTheme="minorHAnsi" w:hAnsiTheme="minorHAnsi" w:cstheme="minorHAnsi"/>
          <w:sz w:val="22"/>
          <w:szCs w:val="22"/>
        </w:rPr>
        <w:t>“</w:t>
      </w:r>
      <w:r w:rsidRPr="00F43906">
        <w:rPr>
          <w:rFonts w:asciiTheme="minorHAnsi" w:hAnsiTheme="minorHAnsi" w:cstheme="minorHAnsi"/>
          <w:sz w:val="22"/>
          <w:szCs w:val="22"/>
        </w:rPr>
        <w:t>). Na základe preskúmaného odvolania ŠO:</w:t>
      </w:r>
    </w:p>
    <w:p w14:paraId="29C71910" w14:textId="27CADD0A" w:rsidR="008A3A69" w:rsidRPr="00F43906" w:rsidRDefault="008A3A69" w:rsidP="00AC293D">
      <w:pPr>
        <w:pStyle w:val="Odsekzoznamu"/>
        <w:numPr>
          <w:ilvl w:val="0"/>
          <w:numId w:val="19"/>
        </w:numPr>
        <w:spacing w:before="120" w:after="120"/>
        <w:ind w:left="1260" w:right="-18" w:hanging="267"/>
        <w:contextualSpacing w:val="0"/>
        <w:jc w:val="both"/>
        <w:rPr>
          <w:rFonts w:asciiTheme="minorHAnsi" w:hAnsiTheme="minorHAnsi" w:cstheme="minorHAnsi"/>
          <w:sz w:val="22"/>
          <w:szCs w:val="22"/>
        </w:rPr>
      </w:pPr>
      <w:r w:rsidRPr="00F43906">
        <w:rPr>
          <w:rFonts w:asciiTheme="minorHAnsi" w:hAnsiTheme="minorHAnsi" w:cstheme="minorHAnsi"/>
          <w:b/>
          <w:sz w:val="22"/>
          <w:szCs w:val="22"/>
        </w:rPr>
        <w:t>Napadnuté rozhodnutie zmení</w:t>
      </w:r>
      <w:r w:rsidRPr="00F43906">
        <w:rPr>
          <w:rFonts w:asciiTheme="minorHAnsi" w:hAnsiTheme="minorHAnsi" w:cstheme="minorHAnsi"/>
          <w:sz w:val="22"/>
          <w:szCs w:val="22"/>
        </w:rPr>
        <w:t xml:space="preserve"> – </w:t>
      </w:r>
      <w:r w:rsidRPr="00F43906">
        <w:rPr>
          <w:rFonts w:asciiTheme="minorHAnsi" w:hAnsiTheme="minorHAnsi" w:cstheme="minorHAnsi"/>
          <w:sz w:val="22"/>
          <w:szCs w:val="22"/>
          <w:u w:val="single"/>
        </w:rPr>
        <w:t>rozhodnutím ŠO</w:t>
      </w:r>
      <w:r w:rsidRPr="00F43906">
        <w:rPr>
          <w:rFonts w:asciiTheme="minorHAnsi" w:hAnsiTheme="minorHAnsi" w:cstheme="minorHAnsi"/>
          <w:sz w:val="22"/>
          <w:szCs w:val="22"/>
        </w:rPr>
        <w:t xml:space="preserve"> v prípade, ak sa na základe preskúmania odvolania preukázalo, že pôvodné rozhodnutie bolo vydané v</w:t>
      </w:r>
      <w:r w:rsidR="00C304C4" w:rsidRPr="00F43906">
        <w:rPr>
          <w:rFonts w:asciiTheme="minorHAnsi" w:hAnsiTheme="minorHAnsi" w:cstheme="minorHAnsi"/>
          <w:sz w:val="22"/>
          <w:szCs w:val="22"/>
        </w:rPr>
        <w:t> </w:t>
      </w:r>
      <w:r w:rsidRPr="00F43906">
        <w:rPr>
          <w:rFonts w:asciiTheme="minorHAnsi" w:hAnsiTheme="minorHAnsi" w:cstheme="minorHAnsi"/>
          <w:sz w:val="22"/>
          <w:szCs w:val="22"/>
        </w:rPr>
        <w:t>rozpore s</w:t>
      </w:r>
      <w:r w:rsidR="00D179C0" w:rsidRPr="00F43906">
        <w:rPr>
          <w:rFonts w:asciiTheme="minorHAnsi" w:hAnsiTheme="minorHAnsi" w:cstheme="minorHAnsi"/>
          <w:sz w:val="22"/>
          <w:szCs w:val="22"/>
        </w:rPr>
        <w:t> </w:t>
      </w:r>
      <w:r w:rsidRPr="00F43906">
        <w:rPr>
          <w:rFonts w:asciiTheme="minorHAnsi" w:hAnsiTheme="minorHAnsi" w:cstheme="minorHAnsi"/>
          <w:sz w:val="22"/>
          <w:szCs w:val="22"/>
        </w:rPr>
        <w:t>podmienkami poskytnutia príspevku</w:t>
      </w:r>
      <w:r w:rsidR="005F6426" w:rsidRPr="005F6426">
        <w:rPr>
          <w:rFonts w:asciiTheme="minorHAnsi" w:hAnsiTheme="minorHAnsi" w:cstheme="minorHAnsi"/>
          <w:sz w:val="22"/>
          <w:szCs w:val="22"/>
        </w:rPr>
        <w:t xml:space="preserve"> </w:t>
      </w:r>
      <w:r w:rsidR="005F6426" w:rsidRPr="004B3D90">
        <w:rPr>
          <w:rFonts w:asciiTheme="minorHAnsi" w:hAnsiTheme="minorHAnsi" w:cstheme="minorHAnsi"/>
          <w:sz w:val="22"/>
          <w:szCs w:val="22"/>
        </w:rPr>
        <w:t>a/alebo v rozpore so zákonom o príspevku z EŠIF z iných dôvodov</w:t>
      </w:r>
      <w:r w:rsidRPr="00F43906">
        <w:rPr>
          <w:rFonts w:asciiTheme="minorHAnsi" w:hAnsiTheme="minorHAnsi" w:cstheme="minorHAnsi"/>
          <w:sz w:val="22"/>
          <w:szCs w:val="22"/>
        </w:rPr>
        <w:t>,</w:t>
      </w:r>
    </w:p>
    <w:p w14:paraId="561944EA" w14:textId="7D13298F" w:rsidR="008A3A69" w:rsidRPr="00F43906" w:rsidRDefault="008A3A69" w:rsidP="00AC293D">
      <w:pPr>
        <w:pStyle w:val="Odsekzoznamu"/>
        <w:numPr>
          <w:ilvl w:val="0"/>
          <w:numId w:val="19"/>
        </w:numPr>
        <w:spacing w:before="120" w:after="120"/>
        <w:ind w:left="1260" w:right="-18" w:hanging="267"/>
        <w:contextualSpacing w:val="0"/>
        <w:jc w:val="both"/>
        <w:rPr>
          <w:rFonts w:asciiTheme="minorHAnsi" w:hAnsiTheme="minorHAnsi" w:cstheme="minorHAnsi"/>
          <w:sz w:val="22"/>
          <w:szCs w:val="22"/>
        </w:rPr>
      </w:pPr>
      <w:r w:rsidRPr="00F43906">
        <w:rPr>
          <w:rFonts w:asciiTheme="minorHAnsi" w:hAnsiTheme="minorHAnsi" w:cstheme="minorHAnsi"/>
          <w:b/>
          <w:sz w:val="22"/>
          <w:szCs w:val="22"/>
        </w:rPr>
        <w:t>Napadnuté rozhodnutie potvrdí</w:t>
      </w:r>
      <w:r w:rsidRPr="00F43906">
        <w:rPr>
          <w:rFonts w:asciiTheme="minorHAnsi" w:hAnsiTheme="minorHAnsi" w:cstheme="minorHAnsi"/>
          <w:sz w:val="22"/>
          <w:szCs w:val="22"/>
        </w:rPr>
        <w:t xml:space="preserve"> - ak sa v odvolacom konaní preukáže, že napadnuté rozhodnutie bolo vydané v súlade s podmienkami poskytnutia príspevku</w:t>
      </w:r>
      <w:r w:rsidR="005F6426" w:rsidRPr="005F6426">
        <w:rPr>
          <w:rFonts w:asciiTheme="minorHAnsi" w:hAnsiTheme="minorHAnsi" w:cstheme="minorHAnsi"/>
          <w:sz w:val="22"/>
          <w:szCs w:val="22"/>
        </w:rPr>
        <w:t xml:space="preserve"> </w:t>
      </w:r>
      <w:r w:rsidR="005F6426" w:rsidRPr="006158A3">
        <w:rPr>
          <w:rFonts w:asciiTheme="minorHAnsi" w:hAnsiTheme="minorHAnsi" w:cstheme="minorHAnsi"/>
          <w:sz w:val="22"/>
          <w:szCs w:val="22"/>
        </w:rPr>
        <w:t>a so zákonom o príspevku z EŠIF</w:t>
      </w:r>
      <w:r w:rsidRPr="00F43906">
        <w:rPr>
          <w:rFonts w:asciiTheme="minorHAnsi" w:hAnsiTheme="minorHAnsi" w:cstheme="minorHAnsi"/>
          <w:sz w:val="22"/>
          <w:szCs w:val="22"/>
        </w:rPr>
        <w:t xml:space="preserve">, ŠO rozhodnutie potvrdí </w:t>
      </w:r>
      <w:r w:rsidR="005F6426">
        <w:rPr>
          <w:rFonts w:asciiTheme="minorHAnsi" w:hAnsiTheme="minorHAnsi" w:cstheme="minorHAnsi"/>
          <w:sz w:val="22"/>
          <w:szCs w:val="22"/>
        </w:rPr>
        <w:t xml:space="preserve">a to </w:t>
      </w:r>
      <w:r w:rsidRPr="00F43906">
        <w:rPr>
          <w:rFonts w:asciiTheme="minorHAnsi" w:hAnsiTheme="minorHAnsi" w:cstheme="minorHAnsi"/>
          <w:sz w:val="22"/>
          <w:szCs w:val="22"/>
        </w:rPr>
        <w:t>formou rozhodnutia.</w:t>
      </w:r>
    </w:p>
    <w:p w14:paraId="2275B780" w14:textId="77777777" w:rsidR="008A3A69" w:rsidRDefault="008A3A69"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Rozhodnutie o odvolaní musí byť vydané </w:t>
      </w:r>
      <w:r w:rsidRPr="00F43906">
        <w:rPr>
          <w:rFonts w:asciiTheme="minorHAnsi" w:hAnsiTheme="minorHAnsi" w:cstheme="minorHAnsi"/>
          <w:b/>
        </w:rPr>
        <w:t xml:space="preserve">do 30 </w:t>
      </w:r>
      <w:r w:rsidR="002F6327" w:rsidRPr="00F43906">
        <w:rPr>
          <w:rFonts w:asciiTheme="minorHAnsi" w:hAnsiTheme="minorHAnsi" w:cstheme="minorHAnsi"/>
          <w:b/>
        </w:rPr>
        <w:t>pracovných</w:t>
      </w:r>
      <w:r w:rsidR="002F6327" w:rsidRPr="00F43906">
        <w:rPr>
          <w:rFonts w:asciiTheme="minorHAnsi" w:hAnsiTheme="minorHAnsi" w:cstheme="minorHAnsi"/>
        </w:rPr>
        <w:t xml:space="preserve"> </w:t>
      </w:r>
      <w:r w:rsidRPr="00F43906">
        <w:rPr>
          <w:rFonts w:asciiTheme="minorHAnsi" w:hAnsiTheme="minorHAnsi" w:cstheme="minorHAnsi"/>
        </w:rPr>
        <w:t xml:space="preserve">dní od predloženia odvolania štatutárnemu orgánu, vo zvlášť zložitých prípadoch najneskôr </w:t>
      </w:r>
      <w:r w:rsidRPr="00F43906">
        <w:rPr>
          <w:rFonts w:asciiTheme="minorHAnsi" w:hAnsiTheme="minorHAnsi" w:cstheme="minorHAnsi"/>
          <w:b/>
        </w:rPr>
        <w:t xml:space="preserve">do 60 </w:t>
      </w:r>
      <w:r w:rsidR="002F6327" w:rsidRPr="00F43906">
        <w:rPr>
          <w:rFonts w:asciiTheme="minorHAnsi" w:hAnsiTheme="minorHAnsi" w:cstheme="minorHAnsi"/>
          <w:b/>
        </w:rPr>
        <w:t xml:space="preserve">pracovných </w:t>
      </w:r>
      <w:r w:rsidRPr="00F43906">
        <w:rPr>
          <w:rFonts w:asciiTheme="minorHAnsi" w:hAnsiTheme="minorHAnsi" w:cstheme="minorHAnsi"/>
          <w:b/>
        </w:rPr>
        <w:t>dní</w:t>
      </w:r>
      <w:r w:rsidRPr="00F43906">
        <w:rPr>
          <w:rFonts w:asciiTheme="minorHAnsi" w:hAnsiTheme="minorHAnsi" w:cstheme="minorHAnsi"/>
        </w:rPr>
        <w:t>, pričom v</w:t>
      </w:r>
      <w:r w:rsidR="00D179C0" w:rsidRPr="00F43906">
        <w:rPr>
          <w:rFonts w:asciiTheme="minorHAnsi" w:hAnsiTheme="minorHAnsi" w:cstheme="minorHAnsi"/>
        </w:rPr>
        <w:t> </w:t>
      </w:r>
      <w:r w:rsidRPr="00F43906">
        <w:rPr>
          <w:rFonts w:asciiTheme="minorHAnsi" w:hAnsiTheme="minorHAnsi" w:cstheme="minorHAnsi"/>
        </w:rPr>
        <w:t xml:space="preserve">takomto prípade </w:t>
      </w:r>
      <w:r w:rsidR="00A77691" w:rsidRPr="00F43906">
        <w:rPr>
          <w:rFonts w:asciiTheme="minorHAnsi" w:hAnsiTheme="minorHAnsi" w:cstheme="minorHAnsi"/>
        </w:rPr>
        <w:t xml:space="preserve">RO OP TP </w:t>
      </w:r>
      <w:r w:rsidRPr="00F43906">
        <w:rPr>
          <w:rFonts w:asciiTheme="minorHAnsi" w:hAnsiTheme="minorHAnsi" w:cstheme="minorHAnsi"/>
        </w:rPr>
        <w:t xml:space="preserve">písomne informuje </w:t>
      </w:r>
      <w:r w:rsidR="00EA081C" w:rsidRPr="00F43906">
        <w:rPr>
          <w:rFonts w:asciiTheme="minorHAnsi" w:hAnsiTheme="minorHAnsi" w:cstheme="minorHAnsi"/>
        </w:rPr>
        <w:t xml:space="preserve">žiadateľa </w:t>
      </w:r>
      <w:r w:rsidRPr="00F43906">
        <w:rPr>
          <w:rFonts w:asciiTheme="minorHAnsi" w:hAnsiTheme="minorHAnsi" w:cstheme="minorHAnsi"/>
        </w:rPr>
        <w:t>o predĺžení</w:t>
      </w:r>
      <w:r w:rsidR="00EA081C" w:rsidRPr="00F43906">
        <w:rPr>
          <w:rFonts w:asciiTheme="minorHAnsi" w:hAnsiTheme="minorHAnsi" w:cstheme="minorHAnsi"/>
        </w:rPr>
        <w:t xml:space="preserve"> a dôvodoch predĺženia</w:t>
      </w:r>
      <w:r w:rsidRPr="00F43906">
        <w:rPr>
          <w:rFonts w:asciiTheme="minorHAnsi" w:hAnsiTheme="minorHAnsi" w:cstheme="minorHAnsi"/>
        </w:rPr>
        <w:t>.</w:t>
      </w:r>
    </w:p>
    <w:p w14:paraId="0A786868" w14:textId="77777777" w:rsidR="00AC293D" w:rsidRPr="00F43906" w:rsidRDefault="00AC293D" w:rsidP="00AC293D">
      <w:pPr>
        <w:spacing w:before="120" w:after="120" w:line="240" w:lineRule="auto"/>
        <w:ind w:firstLine="360"/>
        <w:jc w:val="both"/>
        <w:rPr>
          <w:rFonts w:asciiTheme="minorHAnsi" w:hAnsiTheme="minorHAnsi" w:cstheme="minorHAnsi"/>
        </w:rPr>
      </w:pPr>
    </w:p>
    <w:p w14:paraId="190D71F5" w14:textId="77777777" w:rsidR="002F6327" w:rsidRPr="00F43906" w:rsidRDefault="002F6327" w:rsidP="00AC293D">
      <w:pPr>
        <w:spacing w:before="120" w:after="120" w:line="240" w:lineRule="auto"/>
        <w:ind w:firstLine="360"/>
        <w:jc w:val="both"/>
        <w:rPr>
          <w:rFonts w:asciiTheme="minorHAnsi" w:hAnsiTheme="minorHAnsi" w:cstheme="minorHAnsi"/>
          <w:b/>
          <w:u w:val="single"/>
        </w:rPr>
      </w:pPr>
      <w:r w:rsidRPr="00F43906">
        <w:rPr>
          <w:rFonts w:asciiTheme="minorHAnsi" w:hAnsiTheme="minorHAnsi" w:cstheme="minorHAnsi"/>
          <w:b/>
          <w:u w:val="single"/>
        </w:rPr>
        <w:t>Preskúmanie rozhodnutia mimo odvolacieho konania</w:t>
      </w:r>
    </w:p>
    <w:p w14:paraId="33D99048" w14:textId="77777777" w:rsidR="002F6327" w:rsidRPr="00F43906" w:rsidRDefault="002F632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Mimoriadnym o</w:t>
      </w:r>
      <w:r w:rsidR="00F706BC" w:rsidRPr="00F43906">
        <w:rPr>
          <w:rFonts w:asciiTheme="minorHAnsi" w:hAnsiTheme="minorHAnsi" w:cstheme="minorHAnsi"/>
        </w:rPr>
        <w:t xml:space="preserve">pravným prostriedkom, v </w:t>
      </w:r>
      <w:r w:rsidRPr="00F43906">
        <w:rPr>
          <w:rFonts w:asciiTheme="minorHAnsi" w:hAnsiTheme="minorHAnsi" w:cstheme="minorHAnsi"/>
        </w:rPr>
        <w:t xml:space="preserve">rámci </w:t>
      </w:r>
      <w:r w:rsidR="00F706BC" w:rsidRPr="00F43906">
        <w:rPr>
          <w:rFonts w:asciiTheme="minorHAnsi" w:hAnsiTheme="minorHAnsi" w:cstheme="minorHAnsi"/>
        </w:rPr>
        <w:t xml:space="preserve">ktorého </w:t>
      </w:r>
      <w:r w:rsidRPr="00F43906">
        <w:rPr>
          <w:rFonts w:asciiTheme="minorHAnsi" w:hAnsiTheme="minorHAnsi" w:cstheme="minorHAnsi"/>
        </w:rPr>
        <w:t>možno vykonať nápravu chybného rozhodnutia</w:t>
      </w:r>
      <w:r w:rsidR="00F706BC" w:rsidRPr="00F43906">
        <w:rPr>
          <w:rFonts w:asciiTheme="minorHAnsi" w:hAnsiTheme="minorHAnsi" w:cstheme="minorHAnsi"/>
        </w:rPr>
        <w:t>,</w:t>
      </w:r>
      <w:r w:rsidRPr="00F43906">
        <w:rPr>
          <w:rFonts w:asciiTheme="minorHAnsi" w:hAnsiTheme="minorHAnsi" w:cstheme="minorHAnsi"/>
        </w:rPr>
        <w:t xml:space="preserve"> je Preskúmanie rozhodnutia mimo odvolacieho konania.  </w:t>
      </w:r>
    </w:p>
    <w:p w14:paraId="3C80F08D" w14:textId="77777777" w:rsidR="002F6327" w:rsidRPr="00F43906" w:rsidRDefault="002F632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Preskúmať mimo odvolacieho konania možno všetky právoplatné rozhodnutia vydané podľa zákona o príspevku z EŠIF, vrátane rozhodnutí o zastavení konania. </w:t>
      </w:r>
    </w:p>
    <w:p w14:paraId="39991542" w14:textId="04392030" w:rsidR="002F6327" w:rsidRPr="00F43906" w:rsidRDefault="002F632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Rozhodnutie o schválení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môže byť preskúmané do zaslania návrhu na uzavretie zmluvy</w:t>
      </w:r>
      <w:r w:rsidR="00C62127" w:rsidRPr="00F43906">
        <w:rPr>
          <w:rFonts w:asciiTheme="minorHAnsi" w:hAnsiTheme="minorHAnsi" w:cstheme="minorHAnsi"/>
        </w:rPr>
        <w:t xml:space="preserve"> </w:t>
      </w:r>
      <w:r w:rsidR="00E977FB">
        <w:rPr>
          <w:rFonts w:asciiTheme="minorHAnsi" w:hAnsiTheme="minorHAnsi" w:cstheme="minorHAnsi"/>
        </w:rPr>
        <w:br/>
      </w:r>
      <w:r w:rsidR="00C62127" w:rsidRPr="00F43906">
        <w:rPr>
          <w:rFonts w:asciiTheme="minorHAnsi" w:hAnsiTheme="minorHAnsi" w:cstheme="minorHAnsi"/>
        </w:rPr>
        <w:t>o NFP</w:t>
      </w:r>
      <w:r w:rsidRPr="00F43906">
        <w:rPr>
          <w:rFonts w:asciiTheme="minorHAnsi" w:hAnsiTheme="minorHAnsi" w:cstheme="minorHAnsi"/>
        </w:rPr>
        <w:t>. Konanie o preskúmaní rozhodnutia o neschválení mimo odvolacieho konania alebo rozhodnutia o zastavení konania môže byť začaté najneskôr do dvoch rokov od nadobudnutia právoplatnosti rozhodnutia.</w:t>
      </w:r>
    </w:p>
    <w:p w14:paraId="40D15C1E" w14:textId="77777777" w:rsidR="002F6327" w:rsidRPr="00F43906" w:rsidRDefault="002F632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Predchádzajúce podanie odvolania v prípadoch, kedy je možné odvolanie proti rozhodnutiu podať nie je podmienkou, aby toto rozhodnutie mohlo byť preskúmané mimo odvolacieho konania.</w:t>
      </w:r>
    </w:p>
    <w:p w14:paraId="3AC7CE41" w14:textId="632E60F0" w:rsidR="002F6327" w:rsidRPr="00F43906" w:rsidRDefault="002F632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Žiadateľ je oprávnený </w:t>
      </w:r>
      <w:r w:rsidR="005F6426">
        <w:rPr>
          <w:rFonts w:asciiTheme="minorHAnsi" w:hAnsiTheme="minorHAnsi" w:cstheme="minorHAnsi"/>
        </w:rPr>
        <w:t>po</w:t>
      </w:r>
      <w:r w:rsidRPr="00F43906">
        <w:rPr>
          <w:rFonts w:asciiTheme="minorHAnsi" w:hAnsiTheme="minorHAnsi" w:cstheme="minorHAnsi"/>
        </w:rPr>
        <w:t>dať podnet na preskúmanie rozhodnutia mimo odvolacieho konania s výnimkou podnetu voči rozhodnutiu vydanom v odvolacom konaní.</w:t>
      </w:r>
    </w:p>
    <w:p w14:paraId="1E4067E9" w14:textId="77777777" w:rsidR="002F6327" w:rsidRPr="00F43906" w:rsidRDefault="002F632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Štatutárny orgán RO </w:t>
      </w:r>
      <w:r w:rsidR="00F706BC" w:rsidRPr="00F43906">
        <w:rPr>
          <w:rFonts w:asciiTheme="minorHAnsi" w:hAnsiTheme="minorHAnsi" w:cstheme="minorHAnsi"/>
        </w:rPr>
        <w:t xml:space="preserve">OP TP </w:t>
      </w:r>
      <w:r w:rsidRPr="00F43906">
        <w:rPr>
          <w:rFonts w:asciiTheme="minorHAnsi" w:hAnsiTheme="minorHAnsi" w:cstheme="minorHAnsi"/>
        </w:rPr>
        <w:t>je oprávnený preskúmať právoplatné rozhodnutie aj z vlastného podnetu.</w:t>
      </w:r>
    </w:p>
    <w:p w14:paraId="27DF1662" w14:textId="23E1FEB6" w:rsidR="002F6327" w:rsidRPr="00F43906" w:rsidRDefault="002F632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V prípade, ak žiadateľ podal podnet na preskúmanie rozhodnutia mimo odvolacieho konania, štatutárny orgán preskúma jeho opodstatnenosť. Ak je podnet neopodstatnený, listom </w:t>
      </w:r>
      <w:r w:rsidR="005F6426">
        <w:t>štatutárneho orgánu RO</w:t>
      </w:r>
      <w:r w:rsidR="005F6426" w:rsidRPr="00230311">
        <w:rPr>
          <w:rFonts w:asciiTheme="minorHAnsi" w:hAnsiTheme="minorHAnsi" w:cstheme="minorHAnsi"/>
        </w:rPr>
        <w:t xml:space="preserve"> </w:t>
      </w:r>
      <w:r w:rsidR="005F6426">
        <w:rPr>
          <w:rFonts w:asciiTheme="minorHAnsi" w:hAnsiTheme="minorHAnsi" w:cstheme="minorHAnsi"/>
        </w:rPr>
        <w:t>OP TP</w:t>
      </w:r>
      <w:r w:rsidR="005F6426" w:rsidRPr="00F43906">
        <w:rPr>
          <w:rFonts w:asciiTheme="minorHAnsi" w:hAnsiTheme="minorHAnsi" w:cstheme="minorHAnsi"/>
        </w:rPr>
        <w:t xml:space="preserve"> </w:t>
      </w:r>
      <w:r w:rsidRPr="00F43906">
        <w:rPr>
          <w:rFonts w:asciiTheme="minorHAnsi" w:hAnsiTheme="minorHAnsi" w:cstheme="minorHAnsi"/>
        </w:rPr>
        <w:t>informuje žiadateľa o dôvodoch neopodstatnenosti podnetu.</w:t>
      </w:r>
    </w:p>
    <w:p w14:paraId="346A850B" w14:textId="0B16E7B8" w:rsidR="002F6327" w:rsidRPr="00F43906" w:rsidRDefault="002F6327" w:rsidP="00AC293D">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Ak je podnet žiadateľa opodstatnený, alebo ide o preskúmanie rozhodnutia z vlastného podnetu štatutárneho orgánu RO</w:t>
      </w:r>
      <w:r w:rsidR="00F706BC" w:rsidRPr="00F43906">
        <w:rPr>
          <w:rFonts w:asciiTheme="minorHAnsi" w:hAnsiTheme="minorHAnsi" w:cstheme="minorHAnsi"/>
        </w:rPr>
        <w:t xml:space="preserve"> OP TP</w:t>
      </w:r>
      <w:r w:rsidRPr="00F43906">
        <w:rPr>
          <w:rFonts w:asciiTheme="minorHAnsi" w:hAnsiTheme="minorHAnsi" w:cstheme="minorHAnsi"/>
        </w:rPr>
        <w:t>, štatutárny orgán RO</w:t>
      </w:r>
      <w:r w:rsidR="00F706BC" w:rsidRPr="00F43906">
        <w:rPr>
          <w:rFonts w:asciiTheme="minorHAnsi" w:hAnsiTheme="minorHAnsi" w:cstheme="minorHAnsi"/>
        </w:rPr>
        <w:t xml:space="preserve"> OP TP</w:t>
      </w:r>
      <w:r w:rsidRPr="00F43906">
        <w:rPr>
          <w:rFonts w:asciiTheme="minorHAnsi" w:hAnsiTheme="minorHAnsi" w:cstheme="minorHAnsi"/>
        </w:rPr>
        <w:t xml:space="preserve"> informuje písomne žiadateľa o začatí preskúmania rozhodnutia mimo odvolacieho konania.  Podľa § 24 ods. 4 zákona o príspevku z EŠIF, konanie o preskúmaní rozhodnutia mimo odvolacieho konania začína doručením oznámenia štatutárneho orgánu RO </w:t>
      </w:r>
      <w:r w:rsidR="00F706BC" w:rsidRPr="00F43906">
        <w:rPr>
          <w:rFonts w:asciiTheme="minorHAnsi" w:hAnsiTheme="minorHAnsi" w:cstheme="minorHAnsi"/>
        </w:rPr>
        <w:t xml:space="preserve">OP TP </w:t>
      </w:r>
      <w:r w:rsidRPr="00F43906">
        <w:rPr>
          <w:rFonts w:asciiTheme="minorHAnsi" w:hAnsiTheme="minorHAnsi" w:cstheme="minorHAnsi"/>
        </w:rPr>
        <w:t>o </w:t>
      </w:r>
      <w:r w:rsidR="005F6426">
        <w:rPr>
          <w:rFonts w:asciiTheme="minorHAnsi" w:hAnsiTheme="minorHAnsi" w:cstheme="minorHAnsi"/>
        </w:rPr>
        <w:t xml:space="preserve">začatí </w:t>
      </w:r>
      <w:r w:rsidR="005F6426" w:rsidRPr="00230311">
        <w:rPr>
          <w:rFonts w:asciiTheme="minorHAnsi" w:hAnsiTheme="minorHAnsi" w:cstheme="minorHAnsi"/>
        </w:rPr>
        <w:t>preskúman</w:t>
      </w:r>
      <w:r w:rsidR="005F6426">
        <w:rPr>
          <w:rFonts w:asciiTheme="minorHAnsi" w:hAnsiTheme="minorHAnsi" w:cstheme="minorHAnsi"/>
        </w:rPr>
        <w:t>ia</w:t>
      </w:r>
      <w:r w:rsidR="005F6426" w:rsidRPr="00230311">
        <w:rPr>
          <w:rFonts w:asciiTheme="minorHAnsi" w:hAnsiTheme="minorHAnsi" w:cstheme="minorHAnsi"/>
        </w:rPr>
        <w:t xml:space="preserve"> rozhodnutia </w:t>
      </w:r>
      <w:r w:rsidR="005F6426">
        <w:t xml:space="preserve">mimo odvolacieho konania </w:t>
      </w:r>
      <w:r w:rsidRPr="00F43906">
        <w:rPr>
          <w:rFonts w:asciiTheme="minorHAnsi" w:hAnsiTheme="minorHAnsi" w:cstheme="minorHAnsi"/>
        </w:rPr>
        <w:t xml:space="preserve">z vlastného podnetu žiadateľovi alebo doručením oznámenia štatutárneho orgánu RO </w:t>
      </w:r>
      <w:r w:rsidR="00F706BC" w:rsidRPr="00F43906">
        <w:rPr>
          <w:rFonts w:asciiTheme="minorHAnsi" w:hAnsiTheme="minorHAnsi" w:cstheme="minorHAnsi"/>
        </w:rPr>
        <w:t xml:space="preserve">OP TP </w:t>
      </w:r>
      <w:r w:rsidRPr="00F43906">
        <w:rPr>
          <w:rFonts w:asciiTheme="minorHAnsi" w:hAnsiTheme="minorHAnsi" w:cstheme="minorHAnsi"/>
        </w:rPr>
        <w:t xml:space="preserve">o uznaní opodstatnenosti podnetu žiadateľa na preskúmanie rozhodnutia mimo odvolacieho konania žiadateľovi. </w:t>
      </w:r>
    </w:p>
    <w:p w14:paraId="757ECFDC" w14:textId="77777777" w:rsidR="002F6327" w:rsidRPr="00F43906" w:rsidRDefault="002F6327" w:rsidP="00AC293D">
      <w:pPr>
        <w:spacing w:before="120" w:after="120" w:line="240" w:lineRule="auto"/>
        <w:ind w:firstLine="357"/>
        <w:jc w:val="both"/>
        <w:rPr>
          <w:rFonts w:asciiTheme="minorHAnsi" w:hAnsiTheme="minorHAnsi" w:cstheme="minorHAnsi"/>
        </w:rPr>
      </w:pPr>
      <w:r w:rsidRPr="00F43906">
        <w:rPr>
          <w:rFonts w:asciiTheme="minorHAnsi" w:hAnsiTheme="minorHAnsi" w:cstheme="minorHAnsi"/>
        </w:rPr>
        <w:lastRenderedPageBreak/>
        <w:t>V rámci preskúmania rozhodnutia mimo odvolacieho konania ŠO:</w:t>
      </w:r>
    </w:p>
    <w:p w14:paraId="1CF91519" w14:textId="65290E8F" w:rsidR="002F6327" w:rsidRPr="00F43906" w:rsidRDefault="002F6327" w:rsidP="00AC293D">
      <w:pPr>
        <w:pStyle w:val="Odsekzoznamu"/>
        <w:numPr>
          <w:ilvl w:val="2"/>
          <w:numId w:val="20"/>
        </w:numPr>
        <w:tabs>
          <w:tab w:val="left" w:pos="900"/>
        </w:tabs>
        <w:spacing w:before="120" w:after="120"/>
        <w:ind w:left="900" w:right="-14" w:hanging="474"/>
        <w:contextualSpacing w:val="0"/>
        <w:jc w:val="both"/>
        <w:rPr>
          <w:rFonts w:asciiTheme="minorHAnsi" w:hAnsiTheme="minorHAnsi" w:cstheme="minorHAnsi"/>
          <w:sz w:val="22"/>
          <w:szCs w:val="22"/>
        </w:rPr>
      </w:pPr>
      <w:r w:rsidRPr="00F43906">
        <w:rPr>
          <w:rFonts w:asciiTheme="minorHAnsi" w:hAnsiTheme="minorHAnsi" w:cstheme="minorHAnsi"/>
          <w:b/>
          <w:sz w:val="22"/>
          <w:szCs w:val="22"/>
        </w:rPr>
        <w:t>Preskúmavané rozhodnutie zmení</w:t>
      </w:r>
      <w:r w:rsidRPr="00F43906">
        <w:rPr>
          <w:rFonts w:asciiTheme="minorHAnsi" w:hAnsiTheme="minorHAnsi" w:cstheme="minorHAnsi"/>
          <w:sz w:val="22"/>
          <w:szCs w:val="22"/>
        </w:rPr>
        <w:t xml:space="preserve"> – ak ŠO preskúmaním rozhodnutia mimo odvolacieho konania zistí, že rozhodnutie bolo vydané v rozpore so zákonom o</w:t>
      </w:r>
      <w:r w:rsidR="00C304C4" w:rsidRPr="00F43906">
        <w:rPr>
          <w:rFonts w:asciiTheme="minorHAnsi" w:hAnsiTheme="minorHAnsi" w:cstheme="minorHAnsi"/>
          <w:sz w:val="22"/>
          <w:szCs w:val="22"/>
        </w:rPr>
        <w:t> </w:t>
      </w:r>
      <w:r w:rsidRPr="00F43906">
        <w:rPr>
          <w:rFonts w:asciiTheme="minorHAnsi" w:hAnsiTheme="minorHAnsi" w:cstheme="minorHAnsi"/>
          <w:sz w:val="22"/>
          <w:szCs w:val="22"/>
        </w:rPr>
        <w:t>príspevku z EŠIF, rozhodnutie zmení. Preskúmavané rozhodnutie zmení vydaním nového rozhodnutia, na ktorého náležitosti sa primerane aplikujú ustanovenia o</w:t>
      </w:r>
      <w:r w:rsidR="00C304C4" w:rsidRPr="00F43906">
        <w:rPr>
          <w:rFonts w:asciiTheme="minorHAnsi" w:hAnsiTheme="minorHAnsi" w:cstheme="minorHAnsi"/>
          <w:sz w:val="22"/>
          <w:szCs w:val="22"/>
        </w:rPr>
        <w:t> </w:t>
      </w:r>
      <w:r w:rsidRPr="00F43906">
        <w:rPr>
          <w:rFonts w:asciiTheme="minorHAnsi" w:hAnsiTheme="minorHAnsi" w:cstheme="minorHAnsi"/>
          <w:sz w:val="22"/>
          <w:szCs w:val="22"/>
        </w:rPr>
        <w:t>náležitostiach rozhodnutia o</w:t>
      </w:r>
      <w:r w:rsidR="00AE0DF1" w:rsidRPr="00F43906">
        <w:rPr>
          <w:rFonts w:asciiTheme="minorHAnsi" w:hAnsiTheme="minorHAnsi" w:cstheme="minorHAnsi"/>
          <w:sz w:val="22"/>
          <w:szCs w:val="22"/>
        </w:rPr>
        <w:t> </w:t>
      </w:r>
      <w:r w:rsidRPr="00F43906">
        <w:rPr>
          <w:rFonts w:asciiTheme="minorHAnsi" w:hAnsiTheme="minorHAnsi" w:cstheme="minorHAnsi"/>
          <w:sz w:val="22"/>
          <w:szCs w:val="22"/>
        </w:rPr>
        <w:t xml:space="preserve">schválení/neschválení </w:t>
      </w:r>
      <w:proofErr w:type="spellStart"/>
      <w:r w:rsidRPr="00F43906">
        <w:rPr>
          <w:rFonts w:asciiTheme="minorHAnsi" w:hAnsiTheme="minorHAnsi" w:cstheme="minorHAnsi"/>
          <w:sz w:val="22"/>
          <w:szCs w:val="22"/>
        </w:rPr>
        <w:t>ŽoNFP</w:t>
      </w:r>
      <w:proofErr w:type="spellEnd"/>
      <w:r w:rsidR="005F6426" w:rsidRPr="005F6426">
        <w:rPr>
          <w:rFonts w:asciiTheme="minorHAnsi" w:hAnsiTheme="minorHAnsi" w:cstheme="minorHAnsi"/>
          <w:sz w:val="22"/>
          <w:szCs w:val="22"/>
        </w:rPr>
        <w:t xml:space="preserve"> </w:t>
      </w:r>
      <w:r w:rsidR="005F6426" w:rsidRPr="004B3D90">
        <w:rPr>
          <w:rFonts w:asciiTheme="minorHAnsi" w:hAnsiTheme="minorHAnsi" w:cstheme="minorHAnsi"/>
          <w:sz w:val="22"/>
          <w:szCs w:val="22"/>
        </w:rPr>
        <w:t>v zmysle zákona o príspevku z EŠIF</w:t>
      </w:r>
      <w:r w:rsidRPr="00F43906">
        <w:rPr>
          <w:rFonts w:asciiTheme="minorHAnsi" w:hAnsiTheme="minorHAnsi" w:cstheme="minorHAnsi"/>
          <w:sz w:val="22"/>
          <w:szCs w:val="22"/>
        </w:rPr>
        <w:t>.</w:t>
      </w:r>
    </w:p>
    <w:p w14:paraId="1AAB2265" w14:textId="77777777" w:rsidR="002F6327" w:rsidRPr="00F43906" w:rsidRDefault="002F6327" w:rsidP="00AC293D">
      <w:pPr>
        <w:pStyle w:val="Odsekzoznamu"/>
        <w:numPr>
          <w:ilvl w:val="2"/>
          <w:numId w:val="20"/>
        </w:numPr>
        <w:tabs>
          <w:tab w:val="left" w:pos="900"/>
        </w:tabs>
        <w:spacing w:before="120" w:after="120"/>
        <w:ind w:left="900" w:right="-14" w:hanging="474"/>
        <w:contextualSpacing w:val="0"/>
        <w:jc w:val="both"/>
        <w:rPr>
          <w:rFonts w:asciiTheme="minorHAnsi" w:hAnsiTheme="minorHAnsi" w:cstheme="minorHAnsi"/>
          <w:sz w:val="22"/>
          <w:szCs w:val="22"/>
        </w:rPr>
      </w:pPr>
      <w:r w:rsidRPr="00F43906">
        <w:rPr>
          <w:rFonts w:asciiTheme="minorHAnsi" w:hAnsiTheme="minorHAnsi" w:cstheme="minorHAnsi"/>
          <w:b/>
          <w:sz w:val="22"/>
          <w:szCs w:val="22"/>
        </w:rPr>
        <w:t>Preskúmavané konanie zastaví</w:t>
      </w:r>
      <w:r w:rsidRPr="00F43906">
        <w:rPr>
          <w:rFonts w:asciiTheme="minorHAnsi" w:hAnsiTheme="minorHAnsi" w:cstheme="minorHAnsi"/>
          <w:sz w:val="22"/>
          <w:szCs w:val="22"/>
        </w:rPr>
        <w:t xml:space="preserve"> - ak ŠO preskúmaním rozhodnutia mimo odvolacieho konania zistí, že rozhodnutie nebolo vydané v rozpore so zákonom o</w:t>
      </w:r>
      <w:r w:rsidR="00C304C4" w:rsidRPr="00F43906">
        <w:rPr>
          <w:rFonts w:asciiTheme="minorHAnsi" w:hAnsiTheme="minorHAnsi" w:cstheme="minorHAnsi"/>
          <w:sz w:val="22"/>
          <w:szCs w:val="22"/>
        </w:rPr>
        <w:t> </w:t>
      </w:r>
      <w:r w:rsidRPr="00F43906">
        <w:rPr>
          <w:rFonts w:asciiTheme="minorHAnsi" w:hAnsiTheme="minorHAnsi" w:cstheme="minorHAnsi"/>
          <w:sz w:val="22"/>
          <w:szCs w:val="22"/>
        </w:rPr>
        <w:t xml:space="preserve">príspevku z EŠIF, </w:t>
      </w:r>
      <w:r w:rsidR="00F706BC" w:rsidRPr="00F43906">
        <w:rPr>
          <w:rFonts w:asciiTheme="minorHAnsi" w:hAnsiTheme="minorHAnsi" w:cstheme="minorHAnsi"/>
          <w:sz w:val="22"/>
          <w:szCs w:val="22"/>
        </w:rPr>
        <w:t>vedúci Úradu vlády SR</w:t>
      </w:r>
      <w:r w:rsidRPr="00F43906">
        <w:rPr>
          <w:rFonts w:asciiTheme="minorHAnsi" w:hAnsiTheme="minorHAnsi" w:cstheme="minorHAnsi"/>
          <w:sz w:val="22"/>
          <w:szCs w:val="22"/>
        </w:rPr>
        <w:t xml:space="preserve"> preskúmavané konanie zastaví rozhodnutím.</w:t>
      </w:r>
    </w:p>
    <w:p w14:paraId="32534D04" w14:textId="77777777" w:rsidR="002F6327" w:rsidRPr="00F43906" w:rsidRDefault="002F6327"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 xml:space="preserve">Po ukončení preskúmania rozhodnutia mimo odvolacieho konania ŠO písomne informuje žiadateľa o jeho výsledku. ŠO je povinný rozhodnúť mimo odvolacieho konania </w:t>
      </w:r>
      <w:r w:rsidRPr="00F43906">
        <w:rPr>
          <w:rFonts w:asciiTheme="minorHAnsi" w:hAnsiTheme="minorHAnsi" w:cstheme="minorHAnsi"/>
          <w:b/>
        </w:rPr>
        <w:t xml:space="preserve">do 60 </w:t>
      </w:r>
      <w:r w:rsidR="00C3240E" w:rsidRPr="00F43906">
        <w:rPr>
          <w:rFonts w:asciiTheme="minorHAnsi" w:hAnsiTheme="minorHAnsi" w:cstheme="minorHAnsi"/>
          <w:b/>
        </w:rPr>
        <w:t xml:space="preserve">pracovných </w:t>
      </w:r>
      <w:r w:rsidRPr="00F43906">
        <w:rPr>
          <w:rFonts w:asciiTheme="minorHAnsi" w:hAnsiTheme="minorHAnsi" w:cstheme="minorHAnsi"/>
          <w:b/>
        </w:rPr>
        <w:t>dní od začiatku konania</w:t>
      </w:r>
      <w:r w:rsidRPr="00F43906">
        <w:rPr>
          <w:rFonts w:asciiTheme="minorHAnsi" w:hAnsiTheme="minorHAnsi" w:cstheme="minorHAnsi"/>
        </w:rPr>
        <w:t xml:space="preserve"> z vlastného podnetu alebo od uznania opodstatnenosti podnetu žiadateľa. Vo zvlášť zložitých prípadoch rozhodne </w:t>
      </w:r>
      <w:r w:rsidRPr="00F43906">
        <w:rPr>
          <w:rFonts w:asciiTheme="minorHAnsi" w:hAnsiTheme="minorHAnsi" w:cstheme="minorHAnsi"/>
          <w:b/>
        </w:rPr>
        <w:t xml:space="preserve">do 90 </w:t>
      </w:r>
      <w:r w:rsidR="00C3240E" w:rsidRPr="00F43906">
        <w:rPr>
          <w:rFonts w:asciiTheme="minorHAnsi" w:hAnsiTheme="minorHAnsi" w:cstheme="minorHAnsi"/>
          <w:b/>
        </w:rPr>
        <w:t xml:space="preserve">pracovných </w:t>
      </w:r>
      <w:r w:rsidRPr="00F43906">
        <w:rPr>
          <w:rFonts w:asciiTheme="minorHAnsi" w:hAnsiTheme="minorHAnsi" w:cstheme="minorHAnsi"/>
          <w:b/>
        </w:rPr>
        <w:t>dní</w:t>
      </w:r>
      <w:r w:rsidRPr="00F43906">
        <w:rPr>
          <w:rFonts w:asciiTheme="minorHAnsi" w:hAnsiTheme="minorHAnsi" w:cstheme="minorHAnsi"/>
        </w:rPr>
        <w:t>, pričom v</w:t>
      </w:r>
      <w:r w:rsidR="00C304C4" w:rsidRPr="00F43906">
        <w:rPr>
          <w:rFonts w:asciiTheme="minorHAnsi" w:hAnsiTheme="minorHAnsi" w:cstheme="minorHAnsi"/>
        </w:rPr>
        <w:t> </w:t>
      </w:r>
      <w:r w:rsidRPr="00F43906">
        <w:rPr>
          <w:rFonts w:asciiTheme="minorHAnsi" w:hAnsiTheme="minorHAnsi" w:cstheme="minorHAnsi"/>
        </w:rPr>
        <w:t>takomto prípade informuje žiadateľa listom ŠO o</w:t>
      </w:r>
      <w:r w:rsidR="00735114" w:rsidRPr="00F43906">
        <w:rPr>
          <w:rFonts w:asciiTheme="minorHAnsi" w:hAnsiTheme="minorHAnsi" w:cstheme="minorHAnsi"/>
        </w:rPr>
        <w:t> </w:t>
      </w:r>
      <w:r w:rsidRPr="00F43906">
        <w:rPr>
          <w:rFonts w:asciiTheme="minorHAnsi" w:hAnsiTheme="minorHAnsi" w:cstheme="minorHAnsi"/>
        </w:rPr>
        <w:t>predĺžení a dôvodoch predĺženia.</w:t>
      </w:r>
    </w:p>
    <w:p w14:paraId="40BE6181" w14:textId="77777777" w:rsidR="002F6327" w:rsidRDefault="002F632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Ďalšie skutočnosti ohľadom odvolacieho konania sú uvedené v </w:t>
      </w:r>
      <w:r w:rsidR="00C3240E" w:rsidRPr="00F43906">
        <w:rPr>
          <w:rFonts w:asciiTheme="minorHAnsi" w:hAnsiTheme="minorHAnsi" w:cstheme="minorHAnsi"/>
        </w:rPr>
        <w:t xml:space="preserve"> </w:t>
      </w:r>
      <w:r w:rsidRPr="00F43906">
        <w:rPr>
          <w:rFonts w:asciiTheme="minorHAnsi" w:hAnsiTheme="minorHAnsi" w:cstheme="minorHAnsi"/>
        </w:rPr>
        <w:t>Systéme riadenia EŠIF</w:t>
      </w:r>
      <w:r w:rsidR="00C3240E" w:rsidRPr="00F43906">
        <w:rPr>
          <w:rFonts w:asciiTheme="minorHAnsi" w:hAnsiTheme="minorHAnsi" w:cstheme="minorHAnsi"/>
        </w:rPr>
        <w:t>, kapitola 3.2.4 Opravné prostriedky.</w:t>
      </w:r>
    </w:p>
    <w:p w14:paraId="484A0D23" w14:textId="77777777" w:rsidR="00AC293D" w:rsidRPr="00F43906" w:rsidRDefault="00AC293D" w:rsidP="00AC293D">
      <w:pPr>
        <w:spacing w:before="120" w:after="120" w:line="240" w:lineRule="auto"/>
        <w:ind w:firstLine="360"/>
        <w:jc w:val="both"/>
        <w:rPr>
          <w:rFonts w:asciiTheme="minorHAnsi" w:hAnsiTheme="minorHAnsi" w:cstheme="minorHAnsi"/>
        </w:rPr>
      </w:pPr>
    </w:p>
    <w:p w14:paraId="62AF5D8A" w14:textId="77777777" w:rsidR="00C3240E" w:rsidRPr="00F43906" w:rsidRDefault="00C3240E" w:rsidP="00AC293D">
      <w:pPr>
        <w:spacing w:before="120" w:after="120" w:line="240" w:lineRule="auto"/>
        <w:ind w:firstLine="360"/>
        <w:jc w:val="both"/>
        <w:rPr>
          <w:rFonts w:asciiTheme="minorHAnsi" w:hAnsiTheme="minorHAnsi" w:cstheme="minorHAnsi"/>
          <w:b/>
          <w:u w:val="single"/>
        </w:rPr>
      </w:pPr>
      <w:r w:rsidRPr="00F43906">
        <w:rPr>
          <w:rFonts w:asciiTheme="minorHAnsi" w:hAnsiTheme="minorHAnsi" w:cstheme="minorHAnsi"/>
          <w:b/>
          <w:u w:val="single"/>
        </w:rPr>
        <w:t>Oprava rozhodnutia</w:t>
      </w:r>
    </w:p>
    <w:p w14:paraId="7CA46280" w14:textId="77777777" w:rsidR="00C3240E" w:rsidRPr="00F43906" w:rsidRDefault="00C3240E"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Oprava rozhodnutia slúži RO</w:t>
      </w:r>
      <w:r w:rsidR="002F4BD1" w:rsidRPr="00F43906">
        <w:rPr>
          <w:rFonts w:asciiTheme="minorHAnsi" w:hAnsiTheme="minorHAnsi" w:cstheme="minorHAnsi"/>
        </w:rPr>
        <w:t xml:space="preserve"> OP TP</w:t>
      </w:r>
      <w:r w:rsidRPr="00F43906">
        <w:rPr>
          <w:rFonts w:asciiTheme="minorHAnsi" w:hAnsiTheme="minorHAnsi" w:cstheme="minorHAnsi"/>
        </w:rPr>
        <w:t xml:space="preserve"> na odstránenie chýb v písaní, počítaní a iných zrejmých nesprávností v písomnom vyhotovení rozhodnutia jednoduchšou formou bez potreby zmeny rozhodnutia v rámci formalizovaného konania.</w:t>
      </w:r>
    </w:p>
    <w:p w14:paraId="4963D3DE" w14:textId="77777777" w:rsidR="00C3240E" w:rsidRPr="00F43906" w:rsidRDefault="00C3240E"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Na opravu rozhodnutia sa vzťahuje § 47 ods. 6 správneho poriadku, t.j. chyby v písaní, v počítaní alebo iné zrejmé nesprávnosti sú opravené kedykoľvek aj bez návrhu žiadateľa.</w:t>
      </w:r>
    </w:p>
    <w:p w14:paraId="15C3BFCC" w14:textId="77777777" w:rsidR="00C3240E" w:rsidRPr="00F43906" w:rsidRDefault="00C3240E"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Opravu rozhodnutia vykoná RO</w:t>
      </w:r>
      <w:r w:rsidR="002F4BD1" w:rsidRPr="00F43906">
        <w:rPr>
          <w:rFonts w:asciiTheme="minorHAnsi" w:hAnsiTheme="minorHAnsi" w:cstheme="minorHAnsi"/>
        </w:rPr>
        <w:t xml:space="preserve"> OP TP</w:t>
      </w:r>
      <w:r w:rsidRPr="00F43906">
        <w:rPr>
          <w:rFonts w:asciiTheme="minorHAnsi" w:hAnsiTheme="minorHAnsi" w:cstheme="minorHAnsi"/>
        </w:rPr>
        <w:t xml:space="preserve"> alebo štatutárny orgán RO</w:t>
      </w:r>
      <w:r w:rsidR="002F4BD1" w:rsidRPr="00F43906">
        <w:rPr>
          <w:rFonts w:asciiTheme="minorHAnsi" w:hAnsiTheme="minorHAnsi" w:cstheme="minorHAnsi"/>
        </w:rPr>
        <w:t xml:space="preserve"> OP TP</w:t>
      </w:r>
      <w:r w:rsidRPr="00F43906">
        <w:rPr>
          <w:rFonts w:asciiTheme="minorHAnsi" w:hAnsiTheme="minorHAnsi" w:cstheme="minorHAnsi"/>
        </w:rPr>
        <w:t xml:space="preserve"> v závislosti od toho, kto rozhodnutie vydal a o oprave informuje žiadateľa.</w:t>
      </w:r>
    </w:p>
    <w:p w14:paraId="11A1A7EA" w14:textId="77777777" w:rsidR="00C3240E" w:rsidRPr="00F43906" w:rsidRDefault="00C3240E"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RO</w:t>
      </w:r>
      <w:r w:rsidR="008209BF" w:rsidRPr="00F43906">
        <w:rPr>
          <w:rFonts w:asciiTheme="minorHAnsi" w:hAnsiTheme="minorHAnsi" w:cstheme="minorHAnsi"/>
        </w:rPr>
        <w:t xml:space="preserve"> OP TP </w:t>
      </w:r>
      <w:r w:rsidRPr="00F43906">
        <w:rPr>
          <w:rFonts w:asciiTheme="minorHAnsi" w:hAnsiTheme="minorHAnsi" w:cstheme="minorHAnsi"/>
        </w:rPr>
        <w:t xml:space="preserve">vykoná zmenu rozhodnutia formou listu, v ktorom jednoznačným spôsobom identifikuje menené náležitosti rozhodnutia. Oznámenie zasiela RO </w:t>
      </w:r>
      <w:r w:rsidR="002F4BD1" w:rsidRPr="00F43906">
        <w:rPr>
          <w:rFonts w:asciiTheme="minorHAnsi" w:hAnsiTheme="minorHAnsi" w:cstheme="minorHAnsi"/>
        </w:rPr>
        <w:t xml:space="preserve">OP TP </w:t>
      </w:r>
      <w:r w:rsidRPr="00F43906">
        <w:rPr>
          <w:rFonts w:asciiTheme="minorHAnsi" w:hAnsiTheme="minorHAnsi" w:cstheme="minorHAnsi"/>
        </w:rPr>
        <w:t xml:space="preserve">žiadateľovi a uchováva ho spolu s rozhodnutím, ktorého sa oprava týka. </w:t>
      </w:r>
    </w:p>
    <w:p w14:paraId="01B37555" w14:textId="77777777" w:rsidR="002F6327" w:rsidRDefault="00C3240E"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Oprava rozhodnutia je možná vo vzťahu ku všetkým typom rozhodnutí vydaných podľa zákona o príspevku z EŠIF. Možnosť opravy rozhodnutia podľa tejto kapitoly nie je časovo obmedzená.</w:t>
      </w:r>
    </w:p>
    <w:p w14:paraId="180ADBB5" w14:textId="77777777" w:rsidR="00AC293D" w:rsidRDefault="00AC293D" w:rsidP="00AC293D">
      <w:pPr>
        <w:spacing w:before="120" w:after="120" w:line="240" w:lineRule="auto"/>
        <w:ind w:firstLine="360"/>
        <w:jc w:val="both"/>
        <w:rPr>
          <w:rFonts w:asciiTheme="minorHAnsi" w:hAnsiTheme="minorHAnsi" w:cstheme="minorHAnsi"/>
        </w:rPr>
      </w:pPr>
    </w:p>
    <w:p w14:paraId="7DAEEC76" w14:textId="77777777" w:rsidR="00AC293D" w:rsidRPr="00584F91" w:rsidRDefault="00AC293D" w:rsidP="00AC293D">
      <w:pPr>
        <w:autoSpaceDE w:val="0"/>
        <w:autoSpaceDN w:val="0"/>
        <w:adjustRightInd w:val="0"/>
        <w:spacing w:before="120" w:after="120"/>
        <w:ind w:firstLine="360"/>
        <w:rPr>
          <w:rFonts w:asciiTheme="minorHAnsi" w:eastAsiaTheme="minorHAnsi" w:hAnsiTheme="minorHAnsi"/>
          <w:color w:val="000000"/>
          <w:u w:val="single"/>
        </w:rPr>
      </w:pPr>
      <w:r w:rsidRPr="00584F91">
        <w:rPr>
          <w:rFonts w:asciiTheme="minorHAnsi" w:eastAsiaTheme="minorHAnsi" w:hAnsiTheme="minorHAnsi"/>
          <w:b/>
          <w:bCs/>
          <w:color w:val="000000"/>
          <w:u w:val="single"/>
        </w:rPr>
        <w:t xml:space="preserve">Merateľné ukazovatele pri predkladaní žiadosti o NFP </w:t>
      </w:r>
    </w:p>
    <w:p w14:paraId="3AB27316" w14:textId="77777777" w:rsidR="00AC293D" w:rsidRPr="00584F91" w:rsidRDefault="00AC293D" w:rsidP="00AC293D">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V rámci merateľných ukazovateľov definovaných vo vyzvaní je RO OP TP oprávnený identifikovať také merateľné ukazovatele, ktorých dosiahnutie je objektívne ovplyvniteľné externými faktormi, a ktorých dosahovanie nie je plne v kompetencii prijímateľa (merateľné ukazovatele s príznakom). Nedosiahnutie plánovanej hodnoty takýchto merateľných ukazovateľov pri preukázaní daného externého vplyvu nemusí byť spojené s finančnou sankciou vo vzťahu k prijímateľovi. </w:t>
      </w:r>
    </w:p>
    <w:p w14:paraId="6AF5F585" w14:textId="77777777" w:rsidR="00AC293D" w:rsidRPr="00584F91" w:rsidRDefault="00AC293D" w:rsidP="00AC293D">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Označením merateľného ukazovateľa vo vyzvaní (s príznakom) RO OP TP identifikuje merateľné ukazovatele na úrovni projektu, pri ktorých predpokladá možnosť prijímateľa preukázať, že nenaplnenie merateľného ukazovateľa na úrovni projektu bolo zavinené skutočnosťami objektívne neovplyvniteľnými prijímateľom. Takéto merateľné ukazovatele žiadateľ už pri podávaní </w:t>
      </w:r>
      <w:proofErr w:type="spellStart"/>
      <w:r w:rsidRPr="00584F91">
        <w:rPr>
          <w:rFonts w:asciiTheme="minorHAnsi" w:eastAsiaTheme="minorHAnsi" w:hAnsiTheme="minorHAnsi"/>
          <w:color w:val="000000"/>
        </w:rPr>
        <w:t>ŽoNFP</w:t>
      </w:r>
      <w:proofErr w:type="spellEnd"/>
      <w:r w:rsidRPr="00584F91">
        <w:rPr>
          <w:rFonts w:asciiTheme="minorHAnsi" w:eastAsiaTheme="minorHAnsi" w:hAnsiTheme="minorHAnsi"/>
          <w:color w:val="000000"/>
        </w:rPr>
        <w:t xml:space="preserve"> automaticky </w:t>
      </w:r>
      <w:r w:rsidRPr="00584F91">
        <w:rPr>
          <w:rFonts w:asciiTheme="minorHAnsi" w:eastAsiaTheme="minorHAnsi" w:hAnsiTheme="minorHAnsi"/>
          <w:b/>
          <w:bCs/>
          <w:color w:val="000000"/>
        </w:rPr>
        <w:t>zahŕňa do analýzy rizík</w:t>
      </w:r>
      <w:r w:rsidRPr="00584F91">
        <w:rPr>
          <w:rFonts w:asciiTheme="minorHAnsi" w:eastAsiaTheme="minorHAnsi" w:hAnsiTheme="minorHAnsi"/>
          <w:color w:val="000000"/>
        </w:rPr>
        <w:t xml:space="preserve">, ktorá je súčasťou predkladanej </w:t>
      </w:r>
      <w:proofErr w:type="spellStart"/>
      <w:r w:rsidRPr="00584F91">
        <w:rPr>
          <w:rFonts w:asciiTheme="minorHAnsi" w:eastAsiaTheme="minorHAnsi" w:hAnsiTheme="minorHAnsi"/>
          <w:color w:val="000000"/>
        </w:rPr>
        <w:t>ŽoNFP</w:t>
      </w:r>
      <w:proofErr w:type="spellEnd"/>
      <w:r w:rsidRPr="00584F91">
        <w:rPr>
          <w:rFonts w:asciiTheme="minorHAnsi" w:eastAsiaTheme="minorHAnsi" w:hAnsiTheme="minorHAnsi"/>
          <w:color w:val="000000"/>
        </w:rPr>
        <w:t xml:space="preserve"> a identifikuje v nej faktory, ktoré by mohli spôsobiť nedosiahnutie plánovanej hodnoty merateľného ukazovateľa. Predpoklady nedosiahnutia hodnoty merateľného ukazovateľa uvedené v analýze rizík budú jednou </w:t>
      </w:r>
      <w:r w:rsidRPr="00584F91">
        <w:rPr>
          <w:rFonts w:asciiTheme="minorHAnsi" w:eastAsiaTheme="minorHAnsi" w:hAnsiTheme="minorHAnsi"/>
          <w:color w:val="000000"/>
        </w:rPr>
        <w:lastRenderedPageBreak/>
        <w:t xml:space="preserve">zo skutočností, ktoré RO posudzuje v súvislosti s implementáciou projektu pri nedosiahnutí plánovanej hodnoty. </w:t>
      </w:r>
    </w:p>
    <w:p w14:paraId="78D8EA0C" w14:textId="77777777" w:rsidR="00AC293D" w:rsidRPr="00584F91" w:rsidRDefault="00AC293D" w:rsidP="00AC293D">
      <w:pPr>
        <w:spacing w:before="120" w:after="120" w:line="240" w:lineRule="auto"/>
        <w:ind w:firstLine="360"/>
        <w:jc w:val="both"/>
        <w:rPr>
          <w:rFonts w:asciiTheme="minorHAnsi" w:hAnsiTheme="minorHAnsi"/>
        </w:rPr>
      </w:pPr>
      <w:r w:rsidRPr="00584F91">
        <w:rPr>
          <w:rFonts w:asciiTheme="minorHAnsi" w:eastAsiaTheme="minorHAnsi" w:hAnsiTheme="minorHAnsi"/>
          <w:color w:val="000000"/>
        </w:rPr>
        <w:t xml:space="preserve">Žiadateľ pri vypracovaní </w:t>
      </w:r>
      <w:proofErr w:type="spellStart"/>
      <w:r w:rsidRPr="00584F91">
        <w:rPr>
          <w:rFonts w:asciiTheme="minorHAnsi" w:eastAsiaTheme="minorHAnsi" w:hAnsiTheme="minorHAnsi"/>
          <w:color w:val="000000"/>
        </w:rPr>
        <w:t>ŽoNFP</w:t>
      </w:r>
      <w:proofErr w:type="spellEnd"/>
      <w:r w:rsidRPr="00584F91">
        <w:rPr>
          <w:rFonts w:asciiTheme="minorHAnsi" w:eastAsiaTheme="minorHAnsi" w:hAnsiTheme="minorHAnsi"/>
          <w:color w:val="000000"/>
        </w:rPr>
        <w:t xml:space="preserve"> povinne vyberá všetky merateľné ukazovatele priradené k zvolenému typu aktivít definovaných RO OP TP, pričom v prípade, ak k niektorej aktivite sú priradené</w:t>
      </w:r>
      <w:r w:rsidRPr="00584F91">
        <w:rPr>
          <w:rFonts w:asciiTheme="minorHAnsi" w:hAnsiTheme="minorHAnsi"/>
        </w:rPr>
        <w:t xml:space="preserve"> </w:t>
      </w:r>
      <w:r w:rsidRPr="00584F91">
        <w:rPr>
          <w:rFonts w:asciiTheme="minorHAnsi" w:eastAsiaTheme="minorHAnsi" w:hAnsiTheme="minorHAnsi"/>
          <w:color w:val="000000"/>
        </w:rPr>
        <w:t xml:space="preserve">merateľné ukazovatele, ktoré pre realizáciu konkrétneho projektu nebudú relevantné, žiadateľ v rámci plánovanej hodnoty uvedie hodnotu ,,0“. </w:t>
      </w:r>
    </w:p>
    <w:p w14:paraId="3497BC94" w14:textId="77777777" w:rsidR="00AC293D" w:rsidRPr="00584F91" w:rsidRDefault="00AC293D" w:rsidP="00AC293D">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Žiadateľ je povinný ku každej aktivite projektu priradiť minimálne jeden merateľný ukazovateľ, ktorý musí predstavovať kvantifikáciu toho, čo sa realizáciou aktivity za požadované výdavky dosiahne. Zároveň platí, že nie pre každý projekt musí byť relevantné z hľadiska navrhovaných aktivít sledovanie všetkých merateľných ukazovateľov, ktoré sú priradené k relevantnému typu aktivít. Pre účely sledovania pokroku v realizácii projektu a získavania údajov o dosiahnutých hodnotách výlučne realizáciou projektu, je východisková hodnota všetkých merateľných ukazovateľov projektu vždy ,,0“, preto pri merateľnom ukazovateli žiadateľ uvádza výlučne plánovanú cieľovú hodnotu relevantných ukazovateľov. </w:t>
      </w:r>
    </w:p>
    <w:p w14:paraId="3C2A5B19" w14:textId="77777777" w:rsidR="00AC293D" w:rsidRPr="00584F91" w:rsidRDefault="00AC293D" w:rsidP="00AC293D">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V prípade projektov, ktoré v súlade s vyzvaním prispievajú k viacerým špecifickým cieľom a v rámci relevantných aktivít sa v súbore ukazovateľov priradených k aktivitám oboch špecifických cieľov opakuje ten istý merateľný ukazovateľ, opakujúci sa merateľný ukazovateľ vyberá žiadateľ pri každej aktivite. Jeho hodnota sa určuje s ohľadom na príspevok relevantnej aktivity k naplneniu celkovej hodnoty ukazovateľa. </w:t>
      </w:r>
    </w:p>
    <w:p w14:paraId="3FF5A60C" w14:textId="77777777" w:rsidR="00AC293D" w:rsidRPr="00584F91" w:rsidRDefault="00AC293D" w:rsidP="00AC293D">
      <w:pPr>
        <w:autoSpaceDE w:val="0"/>
        <w:autoSpaceDN w:val="0"/>
        <w:adjustRightInd w:val="0"/>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Merateľné ukazovatele </w:t>
      </w:r>
      <w:r w:rsidRPr="00584F91">
        <w:rPr>
          <w:rFonts w:asciiTheme="minorHAnsi" w:eastAsiaTheme="minorHAnsi" w:hAnsiTheme="minorHAnsi"/>
          <w:b/>
          <w:bCs/>
          <w:color w:val="000000"/>
        </w:rPr>
        <w:t xml:space="preserve">bez príznaku </w:t>
      </w:r>
      <w:r w:rsidRPr="00584F91">
        <w:rPr>
          <w:rFonts w:asciiTheme="minorHAnsi" w:eastAsiaTheme="minorHAnsi" w:hAnsiTheme="minorHAnsi"/>
          <w:color w:val="000000"/>
        </w:rPr>
        <w:t xml:space="preserve">sú počas implementácie projektu </w:t>
      </w:r>
      <w:r w:rsidRPr="00584F91">
        <w:rPr>
          <w:rFonts w:asciiTheme="minorHAnsi" w:eastAsiaTheme="minorHAnsi" w:hAnsiTheme="minorHAnsi"/>
          <w:b/>
          <w:bCs/>
          <w:color w:val="000000"/>
        </w:rPr>
        <w:t xml:space="preserve">záväzné </w:t>
      </w:r>
      <w:r w:rsidRPr="00584F91">
        <w:rPr>
          <w:rFonts w:asciiTheme="minorHAnsi" w:eastAsiaTheme="minorHAnsi" w:hAnsiTheme="minorHAnsi"/>
          <w:color w:val="000000"/>
        </w:rPr>
        <w:t xml:space="preserve">z hľadiska dosiahnutia ich plánovanej hodnoty, pričom akceptovateľná miera odchýlky, ktorá nebude mať za následok vznik finančnej zodpovednosti je určená v zmluve o NFP/internom Rozhodnutí žiadosti o NFP. </w:t>
      </w:r>
    </w:p>
    <w:p w14:paraId="739B6779" w14:textId="4DEFFDA4" w:rsidR="00AC293D" w:rsidRDefault="00AC293D" w:rsidP="00AC293D">
      <w:pPr>
        <w:spacing w:before="120" w:after="120" w:line="240" w:lineRule="auto"/>
        <w:ind w:firstLine="360"/>
        <w:jc w:val="both"/>
        <w:rPr>
          <w:rFonts w:asciiTheme="minorHAnsi" w:eastAsiaTheme="minorHAnsi" w:hAnsiTheme="minorHAnsi"/>
          <w:color w:val="000000"/>
        </w:rPr>
      </w:pPr>
      <w:r w:rsidRPr="00584F91">
        <w:rPr>
          <w:rFonts w:asciiTheme="minorHAnsi" w:eastAsiaTheme="minorHAnsi" w:hAnsiTheme="minorHAnsi"/>
          <w:color w:val="000000"/>
        </w:rPr>
        <w:t xml:space="preserve">V prípade sledovania merateľných ukazovateľov </w:t>
      </w:r>
      <w:r w:rsidRPr="00584F91">
        <w:rPr>
          <w:rFonts w:asciiTheme="minorHAnsi" w:eastAsiaTheme="minorHAnsi" w:hAnsiTheme="minorHAnsi"/>
          <w:b/>
          <w:bCs/>
          <w:color w:val="000000"/>
        </w:rPr>
        <w:t xml:space="preserve">s príznakom </w:t>
      </w:r>
      <w:r w:rsidRPr="00584F91">
        <w:rPr>
          <w:rFonts w:asciiTheme="minorHAnsi" w:eastAsiaTheme="minorHAnsi" w:hAnsiTheme="minorHAnsi"/>
          <w:color w:val="000000"/>
        </w:rPr>
        <w:t xml:space="preserve">RO OP TP pri vyhodnocovaní nedosahovania stanovenej hodnoty </w:t>
      </w:r>
      <w:r w:rsidRPr="00584F91">
        <w:rPr>
          <w:rFonts w:asciiTheme="minorHAnsi" w:eastAsiaTheme="minorHAnsi" w:hAnsiTheme="minorHAnsi"/>
          <w:b/>
          <w:bCs/>
          <w:color w:val="000000"/>
        </w:rPr>
        <w:t xml:space="preserve">posúdi zdôvodnenie nedosiahnutia týchto ukazovateľov </w:t>
      </w:r>
      <w:r w:rsidRPr="00584F91">
        <w:rPr>
          <w:rFonts w:asciiTheme="minorHAnsi" w:eastAsiaTheme="minorHAnsi" w:hAnsiTheme="minorHAnsi"/>
          <w:color w:val="000000"/>
        </w:rPr>
        <w:t xml:space="preserve">z hľadiska identifikácie rizík, ktoré boli predmetom analýzy pri predkladaní </w:t>
      </w:r>
      <w:proofErr w:type="spellStart"/>
      <w:r w:rsidRPr="00584F91">
        <w:rPr>
          <w:rFonts w:asciiTheme="minorHAnsi" w:eastAsiaTheme="minorHAnsi" w:hAnsiTheme="minorHAnsi"/>
          <w:color w:val="000000"/>
        </w:rPr>
        <w:t>ŽoNFP</w:t>
      </w:r>
      <w:proofErr w:type="spellEnd"/>
      <w:r w:rsidRPr="00584F91">
        <w:rPr>
          <w:rFonts w:asciiTheme="minorHAnsi" w:eastAsiaTheme="minorHAnsi" w:hAnsiTheme="minorHAnsi"/>
          <w:color w:val="000000"/>
        </w:rPr>
        <w:t xml:space="preserve"> a predložených dokumentov preukazujúcich skutočnosť, že nedosiahnutie hodnôt merateľných ukazovateľov bolo spôsobené faktormi, ktoré prijímateľ objektívne nemohol ovplyvniť. Pri vyhodnocovaní zodpovednosti prijímateľa za nedosiahnutie hodnôt merateľného ukazovateľa s príznakom RO OP TP aplikuje relevantné ustanovenia zmluvy o NFP/interného Rozhodnutia žiadosti o NFP.</w:t>
      </w:r>
    </w:p>
    <w:p w14:paraId="5BE6C9C3" w14:textId="77777777" w:rsidR="00AC293D" w:rsidRPr="00F43906" w:rsidRDefault="00AC293D" w:rsidP="00AC293D">
      <w:pPr>
        <w:spacing w:before="120" w:after="120" w:line="240" w:lineRule="auto"/>
        <w:ind w:firstLine="360"/>
        <w:jc w:val="both"/>
        <w:rPr>
          <w:rFonts w:asciiTheme="minorHAnsi" w:hAnsiTheme="minorHAnsi" w:cstheme="minorHAnsi"/>
        </w:rPr>
      </w:pPr>
    </w:p>
    <w:p w14:paraId="5CA8EFA1" w14:textId="77777777" w:rsidR="00426411" w:rsidRPr="00F43906" w:rsidRDefault="00426411" w:rsidP="00AC293D">
      <w:pPr>
        <w:spacing w:before="120" w:after="120" w:line="240" w:lineRule="auto"/>
        <w:ind w:firstLine="360"/>
        <w:jc w:val="both"/>
        <w:rPr>
          <w:rFonts w:asciiTheme="minorHAnsi" w:hAnsiTheme="minorHAnsi" w:cstheme="minorHAnsi"/>
          <w:b/>
          <w:u w:val="single"/>
        </w:rPr>
      </w:pPr>
      <w:r w:rsidRPr="00F43906">
        <w:rPr>
          <w:rFonts w:asciiTheme="minorHAnsi" w:hAnsiTheme="minorHAnsi" w:cstheme="minorHAnsi"/>
          <w:b/>
          <w:u w:val="single"/>
        </w:rPr>
        <w:t>Informácia o príspevku k horizontáln</w:t>
      </w:r>
      <w:r w:rsidR="005A1C89" w:rsidRPr="00F43906">
        <w:rPr>
          <w:rFonts w:asciiTheme="minorHAnsi" w:hAnsiTheme="minorHAnsi" w:cstheme="minorHAnsi"/>
          <w:b/>
          <w:u w:val="single"/>
        </w:rPr>
        <w:t>y</w:t>
      </w:r>
      <w:r w:rsidR="009A02E9" w:rsidRPr="00F43906">
        <w:rPr>
          <w:rFonts w:asciiTheme="minorHAnsi" w:hAnsiTheme="minorHAnsi" w:cstheme="minorHAnsi"/>
          <w:b/>
          <w:u w:val="single"/>
        </w:rPr>
        <w:t>m</w:t>
      </w:r>
      <w:r w:rsidRPr="00F43906">
        <w:rPr>
          <w:rFonts w:asciiTheme="minorHAnsi" w:hAnsiTheme="minorHAnsi" w:cstheme="minorHAnsi"/>
          <w:b/>
          <w:u w:val="single"/>
        </w:rPr>
        <w:t xml:space="preserve"> </w:t>
      </w:r>
      <w:r w:rsidR="009A02E9" w:rsidRPr="00F43906">
        <w:rPr>
          <w:rFonts w:asciiTheme="minorHAnsi" w:hAnsiTheme="minorHAnsi" w:cstheme="minorHAnsi"/>
          <w:b/>
          <w:u w:val="single"/>
        </w:rPr>
        <w:t>princíp</w:t>
      </w:r>
      <w:r w:rsidR="005A1C89" w:rsidRPr="00F43906">
        <w:rPr>
          <w:rFonts w:asciiTheme="minorHAnsi" w:hAnsiTheme="minorHAnsi" w:cstheme="minorHAnsi"/>
          <w:b/>
          <w:u w:val="single"/>
        </w:rPr>
        <w:t>om</w:t>
      </w:r>
      <w:r w:rsidR="009A02E9" w:rsidRPr="00F43906">
        <w:rPr>
          <w:rFonts w:asciiTheme="minorHAnsi" w:hAnsiTheme="minorHAnsi" w:cstheme="minorHAnsi"/>
          <w:b/>
          <w:u w:val="single"/>
        </w:rPr>
        <w:t xml:space="preserve"> </w:t>
      </w:r>
      <w:r w:rsidR="007714CF" w:rsidRPr="00F43906">
        <w:rPr>
          <w:rFonts w:asciiTheme="minorHAnsi" w:hAnsiTheme="minorHAnsi" w:cstheme="minorHAnsi"/>
          <w:b/>
          <w:u w:val="single"/>
        </w:rPr>
        <w:t>R</w:t>
      </w:r>
      <w:r w:rsidR="009A02E9" w:rsidRPr="00F43906">
        <w:rPr>
          <w:rFonts w:asciiTheme="minorHAnsi" w:hAnsiTheme="minorHAnsi" w:cstheme="minorHAnsi"/>
          <w:b/>
          <w:u w:val="single"/>
        </w:rPr>
        <w:t>ovnos</w:t>
      </w:r>
      <w:r w:rsidR="00222202" w:rsidRPr="00F43906">
        <w:rPr>
          <w:rFonts w:asciiTheme="minorHAnsi" w:hAnsiTheme="minorHAnsi" w:cstheme="minorHAnsi"/>
          <w:b/>
          <w:u w:val="single"/>
        </w:rPr>
        <w:t>ť</w:t>
      </w:r>
      <w:r w:rsidR="009A02E9" w:rsidRPr="00F43906">
        <w:rPr>
          <w:rFonts w:asciiTheme="minorHAnsi" w:hAnsiTheme="minorHAnsi" w:cstheme="minorHAnsi"/>
          <w:b/>
          <w:u w:val="single"/>
        </w:rPr>
        <w:t xml:space="preserve"> mužov a žien </w:t>
      </w:r>
      <w:r w:rsidR="00317420" w:rsidRPr="00F43906">
        <w:rPr>
          <w:rFonts w:asciiTheme="minorHAnsi" w:hAnsiTheme="minorHAnsi" w:cstheme="minorHAnsi"/>
          <w:b/>
          <w:u w:val="single"/>
        </w:rPr>
        <w:t>a</w:t>
      </w:r>
      <w:r w:rsidR="00C304C4" w:rsidRPr="00F43906">
        <w:rPr>
          <w:rFonts w:asciiTheme="minorHAnsi" w:hAnsiTheme="minorHAnsi" w:cstheme="minorHAnsi"/>
          <w:b/>
          <w:u w:val="single"/>
        </w:rPr>
        <w:t> </w:t>
      </w:r>
      <w:r w:rsidR="007714CF" w:rsidRPr="00F43906">
        <w:rPr>
          <w:rFonts w:asciiTheme="minorHAnsi" w:hAnsiTheme="minorHAnsi" w:cstheme="minorHAnsi"/>
          <w:b/>
          <w:u w:val="single"/>
        </w:rPr>
        <w:t>N</w:t>
      </w:r>
      <w:r w:rsidR="00317420" w:rsidRPr="00F43906">
        <w:rPr>
          <w:rFonts w:asciiTheme="minorHAnsi" w:hAnsiTheme="minorHAnsi" w:cstheme="minorHAnsi"/>
          <w:b/>
          <w:u w:val="single"/>
        </w:rPr>
        <w:t>ediskrimináci</w:t>
      </w:r>
      <w:r w:rsidR="009A02E9" w:rsidRPr="00F43906">
        <w:rPr>
          <w:rFonts w:asciiTheme="minorHAnsi" w:hAnsiTheme="minorHAnsi" w:cstheme="minorHAnsi"/>
          <w:b/>
          <w:u w:val="single"/>
        </w:rPr>
        <w:t>a</w:t>
      </w:r>
    </w:p>
    <w:p w14:paraId="57FDE4B5" w14:textId="77777777" w:rsidR="0007128B" w:rsidRPr="00F43906" w:rsidRDefault="00B822E1"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Hlavným cieľom HP </w:t>
      </w:r>
      <w:r w:rsidR="00EE3673" w:rsidRPr="00F43906">
        <w:rPr>
          <w:rFonts w:asciiTheme="minorHAnsi" w:hAnsiTheme="minorHAnsi" w:cstheme="minorHAnsi"/>
        </w:rPr>
        <w:t>R</w:t>
      </w:r>
      <w:r w:rsidR="009A02E9" w:rsidRPr="00F43906">
        <w:rPr>
          <w:rFonts w:asciiTheme="minorHAnsi" w:hAnsiTheme="minorHAnsi" w:cstheme="minorHAnsi"/>
        </w:rPr>
        <w:t>ovnos</w:t>
      </w:r>
      <w:r w:rsidR="00222202" w:rsidRPr="00F43906">
        <w:rPr>
          <w:rFonts w:asciiTheme="minorHAnsi" w:hAnsiTheme="minorHAnsi" w:cstheme="minorHAnsi"/>
        </w:rPr>
        <w:t>ť</w:t>
      </w:r>
      <w:r w:rsidR="009A02E9" w:rsidRPr="00F43906">
        <w:rPr>
          <w:rFonts w:asciiTheme="minorHAnsi" w:hAnsiTheme="minorHAnsi" w:cstheme="minorHAnsi"/>
        </w:rPr>
        <w:t xml:space="preserve"> mužov a žien</w:t>
      </w:r>
      <w:r w:rsidR="00EE3673" w:rsidRPr="00F43906">
        <w:rPr>
          <w:rFonts w:asciiTheme="minorHAnsi" w:hAnsiTheme="minorHAnsi" w:cstheme="minorHAnsi"/>
        </w:rPr>
        <w:t xml:space="preserve"> a</w:t>
      </w:r>
      <w:r w:rsidR="002F4BD1" w:rsidRPr="00F43906">
        <w:rPr>
          <w:rFonts w:asciiTheme="minorHAnsi" w:hAnsiTheme="minorHAnsi" w:cstheme="minorHAnsi"/>
        </w:rPr>
        <w:t> </w:t>
      </w:r>
      <w:r w:rsidR="00EE3673" w:rsidRPr="00F43906">
        <w:rPr>
          <w:rFonts w:asciiTheme="minorHAnsi" w:hAnsiTheme="minorHAnsi" w:cstheme="minorHAnsi"/>
        </w:rPr>
        <w:t>N</w:t>
      </w:r>
      <w:r w:rsidRPr="00F43906">
        <w:rPr>
          <w:rFonts w:asciiTheme="minorHAnsi" w:hAnsiTheme="minorHAnsi" w:cstheme="minorHAnsi"/>
        </w:rPr>
        <w:t>ediskrimináci</w:t>
      </w:r>
      <w:r w:rsidR="009A02E9" w:rsidRPr="00F43906">
        <w:rPr>
          <w:rFonts w:asciiTheme="minorHAnsi" w:hAnsiTheme="minorHAnsi" w:cstheme="minorHAnsi"/>
        </w:rPr>
        <w:t>a</w:t>
      </w:r>
      <w:r w:rsidR="002F4BD1" w:rsidRPr="00F43906">
        <w:rPr>
          <w:rFonts w:asciiTheme="minorHAnsi" w:hAnsiTheme="minorHAnsi" w:cstheme="minorHAnsi"/>
        </w:rPr>
        <w:t xml:space="preserve"> </w:t>
      </w:r>
      <w:r w:rsidRPr="00F43906">
        <w:rPr>
          <w:rFonts w:asciiTheme="minorHAnsi" w:hAnsiTheme="minorHAnsi" w:cstheme="minorHAnsi"/>
        </w:rPr>
        <w:t>je odstraňovať bariéry, ktoré vedú k</w:t>
      </w:r>
      <w:r w:rsidR="002F4BD1" w:rsidRPr="00F43906">
        <w:rPr>
          <w:rFonts w:asciiTheme="minorHAnsi" w:hAnsiTheme="minorHAnsi" w:cstheme="minorHAnsi"/>
        </w:rPr>
        <w:t> </w:t>
      </w:r>
      <w:r w:rsidRPr="00F43906">
        <w:rPr>
          <w:rFonts w:asciiTheme="minorHAnsi" w:hAnsiTheme="minorHAnsi" w:cstheme="minorHAnsi"/>
        </w:rPr>
        <w:t>izolácii a vylučovaniu ľudí z verejného, politického, spoločenského, pracovného života, a</w:t>
      </w:r>
      <w:r w:rsidR="0007128B" w:rsidRPr="00F43906">
        <w:rPr>
          <w:rFonts w:asciiTheme="minorHAnsi" w:hAnsiTheme="minorHAnsi" w:cstheme="minorHAnsi"/>
        </w:rPr>
        <w:t> </w:t>
      </w:r>
      <w:r w:rsidRPr="00F43906">
        <w:rPr>
          <w:rFonts w:asciiTheme="minorHAnsi" w:hAnsiTheme="minorHAnsi" w:cstheme="minorHAnsi"/>
        </w:rPr>
        <w:t xml:space="preserve">to na základe takých sociálnych kategórií ako je pohlavie, rod, vek, rasa, etnikum, vierovyznanie alebo náboženstvo, sexuálna orientácia, zdravotné postihnutie, </w:t>
      </w:r>
      <w:r w:rsidR="00222202" w:rsidRPr="00F43906">
        <w:rPr>
          <w:rFonts w:asciiTheme="minorHAnsi" w:hAnsiTheme="minorHAnsi" w:cstheme="minorHAnsi"/>
        </w:rPr>
        <w:t xml:space="preserve">mzdová diskriminácia </w:t>
      </w:r>
      <w:r w:rsidRPr="00F43906">
        <w:rPr>
          <w:rFonts w:asciiTheme="minorHAnsi" w:hAnsiTheme="minorHAnsi" w:cstheme="minorHAnsi"/>
        </w:rPr>
        <w:t>atď. Cieľom uplatňovania HP</w:t>
      </w:r>
      <w:r w:rsidR="002F4BD1" w:rsidRPr="00F43906">
        <w:rPr>
          <w:rFonts w:asciiTheme="minorHAnsi" w:hAnsiTheme="minorHAnsi" w:cstheme="minorHAnsi"/>
        </w:rPr>
        <w:t> </w:t>
      </w:r>
      <w:proofErr w:type="spellStart"/>
      <w:r w:rsidR="00222202" w:rsidRPr="00F43906">
        <w:rPr>
          <w:rFonts w:asciiTheme="minorHAnsi" w:hAnsiTheme="minorHAnsi" w:cstheme="minorHAnsi"/>
        </w:rPr>
        <w:t>RMŽaND</w:t>
      </w:r>
      <w:proofErr w:type="spellEnd"/>
      <w:r w:rsidR="00222202" w:rsidRPr="00F43906">
        <w:rPr>
          <w:rFonts w:asciiTheme="minorHAnsi" w:hAnsiTheme="minorHAnsi" w:cstheme="minorHAnsi"/>
        </w:rPr>
        <w:t xml:space="preserve"> </w:t>
      </w:r>
      <w:r w:rsidRPr="00F43906">
        <w:rPr>
          <w:rFonts w:asciiTheme="minorHAnsi" w:hAnsiTheme="minorHAnsi" w:cstheme="minorHAnsi"/>
        </w:rPr>
        <w:t>je zároveň eliminovať a predchádzať diskriminácii na základe týchto znakov. Osobitný prístup si vyžadujú osoby so zdravotným postihnutím, pre ktoré je potrebné vytvorenie mimoriadnych podmienok prístupnosti (napr. prístupnosť informácií, bezbariérové architektonické prostredie).</w:t>
      </w:r>
    </w:p>
    <w:p w14:paraId="423BCFD7" w14:textId="77777777" w:rsidR="001F7C53" w:rsidRPr="00F43906" w:rsidRDefault="004C3B09" w:rsidP="00AC293D">
      <w:pPr>
        <w:spacing w:before="120" w:after="120" w:line="240" w:lineRule="auto"/>
        <w:ind w:firstLine="357"/>
        <w:rPr>
          <w:rFonts w:asciiTheme="minorHAnsi" w:hAnsiTheme="minorHAnsi" w:cstheme="minorHAnsi"/>
        </w:rPr>
      </w:pPr>
      <w:r w:rsidRPr="00F43906">
        <w:rPr>
          <w:rFonts w:asciiTheme="minorHAnsi" w:hAnsiTheme="minorHAnsi" w:cstheme="minorHAnsi"/>
        </w:rPr>
        <w:t xml:space="preserve">OP TP </w:t>
      </w:r>
      <w:r w:rsidR="001F7C53" w:rsidRPr="00F43906">
        <w:rPr>
          <w:rFonts w:asciiTheme="minorHAnsi" w:hAnsiTheme="minorHAnsi" w:cstheme="minorHAnsi"/>
        </w:rPr>
        <w:t>sa dotýka hlavne nasledujúcich cieľov HP</w:t>
      </w:r>
      <w:r w:rsidR="009A02E9" w:rsidRPr="00F43906">
        <w:rPr>
          <w:rFonts w:asciiTheme="minorHAnsi" w:hAnsiTheme="minorHAnsi" w:cstheme="minorHAnsi"/>
        </w:rPr>
        <w:t xml:space="preserve"> </w:t>
      </w:r>
      <w:proofErr w:type="spellStart"/>
      <w:r w:rsidR="009A02E9" w:rsidRPr="00F43906">
        <w:rPr>
          <w:rFonts w:asciiTheme="minorHAnsi" w:hAnsiTheme="minorHAnsi" w:cstheme="minorHAnsi"/>
        </w:rPr>
        <w:t>RMŽaND</w:t>
      </w:r>
      <w:proofErr w:type="spellEnd"/>
      <w:r w:rsidR="001F7C53" w:rsidRPr="00F43906">
        <w:rPr>
          <w:rFonts w:asciiTheme="minorHAnsi" w:hAnsiTheme="minorHAnsi" w:cstheme="minorHAnsi"/>
        </w:rPr>
        <w:t>:</w:t>
      </w:r>
    </w:p>
    <w:p w14:paraId="0BA14E04" w14:textId="77777777" w:rsidR="001F7C53" w:rsidRPr="00F43906" w:rsidRDefault="001F7C53" w:rsidP="00AC293D">
      <w:pPr>
        <w:pStyle w:val="Odsekzoznamu"/>
        <w:numPr>
          <w:ilvl w:val="0"/>
          <w:numId w:val="6"/>
        </w:numPr>
        <w:spacing w:before="120" w:after="120"/>
        <w:ind w:left="714" w:hanging="357"/>
        <w:contextualSpacing w:val="0"/>
        <w:jc w:val="both"/>
        <w:rPr>
          <w:rFonts w:asciiTheme="minorHAnsi" w:hAnsiTheme="minorHAnsi" w:cstheme="minorHAnsi"/>
          <w:sz w:val="22"/>
          <w:szCs w:val="22"/>
        </w:rPr>
      </w:pPr>
      <w:r w:rsidRPr="00F43906">
        <w:rPr>
          <w:rFonts w:asciiTheme="minorHAnsi" w:hAnsiTheme="minorHAnsi" w:cstheme="minorHAnsi"/>
          <w:sz w:val="22"/>
          <w:szCs w:val="22"/>
        </w:rPr>
        <w:t xml:space="preserve">v  rámci </w:t>
      </w:r>
      <w:r w:rsidRPr="00F43906">
        <w:rPr>
          <w:rFonts w:asciiTheme="minorHAnsi" w:hAnsiTheme="minorHAnsi" w:cstheme="minorHAnsi"/>
          <w:b/>
          <w:sz w:val="22"/>
          <w:szCs w:val="22"/>
        </w:rPr>
        <w:t>horizontálneho</w:t>
      </w:r>
      <w:r w:rsidRPr="00F43906">
        <w:rPr>
          <w:rFonts w:asciiTheme="minorHAnsi" w:hAnsiTheme="minorHAnsi" w:cstheme="minorHAnsi"/>
          <w:sz w:val="22"/>
          <w:szCs w:val="22"/>
        </w:rPr>
        <w:t xml:space="preserve"> </w:t>
      </w:r>
      <w:r w:rsidRPr="00F43906">
        <w:rPr>
          <w:rFonts w:asciiTheme="minorHAnsi" w:hAnsiTheme="minorHAnsi" w:cstheme="minorHAnsi"/>
          <w:b/>
          <w:sz w:val="22"/>
          <w:szCs w:val="22"/>
        </w:rPr>
        <w:t xml:space="preserve">princípu </w:t>
      </w:r>
      <w:r w:rsidR="00EE3673" w:rsidRPr="00F43906">
        <w:rPr>
          <w:rFonts w:asciiTheme="minorHAnsi" w:hAnsiTheme="minorHAnsi" w:cstheme="minorHAnsi"/>
          <w:b/>
          <w:sz w:val="22"/>
          <w:szCs w:val="22"/>
        </w:rPr>
        <w:t>R</w:t>
      </w:r>
      <w:r w:rsidRPr="00F43906">
        <w:rPr>
          <w:rFonts w:asciiTheme="minorHAnsi" w:hAnsiTheme="minorHAnsi" w:cstheme="minorHAnsi"/>
          <w:b/>
          <w:sz w:val="22"/>
          <w:szCs w:val="22"/>
        </w:rPr>
        <w:t>ovnosť mužov a žien</w:t>
      </w:r>
      <w:r w:rsidRPr="00F43906">
        <w:rPr>
          <w:rFonts w:asciiTheme="minorHAnsi" w:hAnsiTheme="minorHAnsi" w:cstheme="minorHAnsi"/>
          <w:sz w:val="22"/>
          <w:szCs w:val="22"/>
        </w:rPr>
        <w:t xml:space="preserve"> ide konkrétne o cieľ „zníženie horizontálnej a vertikálnej rodovej segregácie v odvetviach hospodárstva mužov a žien“; </w:t>
      </w:r>
    </w:p>
    <w:p w14:paraId="463A99F0" w14:textId="77777777" w:rsidR="001F7C53" w:rsidRPr="00F43906" w:rsidRDefault="001F7C53" w:rsidP="00AC293D">
      <w:pPr>
        <w:pStyle w:val="Odsekzoznamu"/>
        <w:numPr>
          <w:ilvl w:val="0"/>
          <w:numId w:val="6"/>
        </w:numPr>
        <w:spacing w:before="120" w:after="120"/>
        <w:contextualSpacing w:val="0"/>
        <w:jc w:val="both"/>
        <w:rPr>
          <w:rFonts w:asciiTheme="minorHAnsi" w:hAnsiTheme="minorHAnsi" w:cstheme="minorHAnsi"/>
          <w:sz w:val="22"/>
          <w:szCs w:val="22"/>
        </w:rPr>
      </w:pPr>
      <w:r w:rsidRPr="00F43906">
        <w:rPr>
          <w:rFonts w:asciiTheme="minorHAnsi" w:hAnsiTheme="minorHAnsi" w:cstheme="minorHAnsi"/>
          <w:sz w:val="22"/>
          <w:szCs w:val="22"/>
        </w:rPr>
        <w:t xml:space="preserve">a v rámci </w:t>
      </w:r>
      <w:r w:rsidRPr="00F43906">
        <w:rPr>
          <w:rFonts w:asciiTheme="minorHAnsi" w:hAnsiTheme="minorHAnsi" w:cstheme="minorHAnsi"/>
          <w:b/>
          <w:sz w:val="22"/>
          <w:szCs w:val="22"/>
        </w:rPr>
        <w:t>horizontálneho</w:t>
      </w:r>
      <w:r w:rsidRPr="00F43906">
        <w:rPr>
          <w:rFonts w:asciiTheme="minorHAnsi" w:hAnsiTheme="minorHAnsi" w:cstheme="minorHAnsi"/>
          <w:sz w:val="22"/>
          <w:szCs w:val="22"/>
        </w:rPr>
        <w:t xml:space="preserve"> </w:t>
      </w:r>
      <w:r w:rsidR="00EE3673" w:rsidRPr="00F43906">
        <w:rPr>
          <w:rFonts w:asciiTheme="minorHAnsi" w:hAnsiTheme="minorHAnsi" w:cstheme="minorHAnsi"/>
          <w:b/>
          <w:sz w:val="22"/>
          <w:szCs w:val="22"/>
        </w:rPr>
        <w:t>princípu N</w:t>
      </w:r>
      <w:r w:rsidRPr="00F43906">
        <w:rPr>
          <w:rFonts w:asciiTheme="minorHAnsi" w:hAnsiTheme="minorHAnsi" w:cstheme="minorHAnsi"/>
          <w:b/>
          <w:sz w:val="22"/>
          <w:szCs w:val="22"/>
        </w:rPr>
        <w:t>ediskriminácia</w:t>
      </w:r>
      <w:r w:rsidRPr="00F43906">
        <w:rPr>
          <w:rFonts w:asciiTheme="minorHAnsi" w:hAnsiTheme="minorHAnsi" w:cstheme="minorHAnsi"/>
          <w:sz w:val="22"/>
          <w:szCs w:val="22"/>
        </w:rPr>
        <w:t xml:space="preserve"> ide konkrétne o cieľ „zabezpečenie rovnosti príležitostí v prístupe a využívaní infraštruktúry a služieb“.</w:t>
      </w:r>
    </w:p>
    <w:p w14:paraId="513065A7" w14:textId="77777777" w:rsidR="00B822E1" w:rsidRPr="00F43906" w:rsidRDefault="00B822E1"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lastRenderedPageBreak/>
        <w:t>Analytickú, hodnotiacu, strategickú a legislatívnu činnosť pre uplatňo</w:t>
      </w:r>
      <w:r w:rsidR="00EE3673" w:rsidRPr="00F43906">
        <w:rPr>
          <w:rFonts w:asciiTheme="minorHAnsi" w:hAnsiTheme="minorHAnsi" w:cstheme="minorHAnsi"/>
        </w:rPr>
        <w:t>vanie horizontálnych princípov R</w:t>
      </w:r>
      <w:r w:rsidRPr="00F43906">
        <w:rPr>
          <w:rFonts w:asciiTheme="minorHAnsi" w:hAnsiTheme="minorHAnsi" w:cstheme="minorHAnsi"/>
        </w:rPr>
        <w:t>ovnos</w:t>
      </w:r>
      <w:r w:rsidR="00222202" w:rsidRPr="00F43906">
        <w:rPr>
          <w:rFonts w:asciiTheme="minorHAnsi" w:hAnsiTheme="minorHAnsi" w:cstheme="minorHAnsi"/>
        </w:rPr>
        <w:t>ť</w:t>
      </w:r>
      <w:r w:rsidRPr="00F43906">
        <w:rPr>
          <w:rFonts w:asciiTheme="minorHAnsi" w:hAnsiTheme="minorHAnsi" w:cstheme="minorHAnsi"/>
        </w:rPr>
        <w:t xml:space="preserve"> </w:t>
      </w:r>
      <w:r w:rsidR="009A02E9" w:rsidRPr="00F43906">
        <w:rPr>
          <w:rFonts w:asciiTheme="minorHAnsi" w:hAnsiTheme="minorHAnsi" w:cstheme="minorHAnsi"/>
        </w:rPr>
        <w:t>mužov a žien</w:t>
      </w:r>
      <w:r w:rsidRPr="00F43906">
        <w:rPr>
          <w:rFonts w:asciiTheme="minorHAnsi" w:hAnsiTheme="minorHAnsi" w:cstheme="minorHAnsi"/>
        </w:rPr>
        <w:t xml:space="preserve"> a </w:t>
      </w:r>
      <w:r w:rsidR="00EE3673" w:rsidRPr="00F43906">
        <w:rPr>
          <w:rFonts w:asciiTheme="minorHAnsi" w:hAnsiTheme="minorHAnsi" w:cstheme="minorHAnsi"/>
        </w:rPr>
        <w:t>N</w:t>
      </w:r>
      <w:r w:rsidRPr="00F43906">
        <w:rPr>
          <w:rFonts w:asciiTheme="minorHAnsi" w:hAnsiTheme="minorHAnsi" w:cstheme="minorHAnsi"/>
        </w:rPr>
        <w:t>ediskriminácia na národnej úrovni zabezpečuje Ministerstvo práce, sociálnych vecí a rodiny SR, ktoré zodpovedá aj za definovanie podmienok poskytnutia pomoci súvisiacej so zabezpečením aplikovania týchto horizontálnych princípov a spôsobu ich overovania.</w:t>
      </w:r>
    </w:p>
    <w:p w14:paraId="48B88CDC" w14:textId="77777777" w:rsidR="00B822E1" w:rsidRPr="00F43906" w:rsidRDefault="00B822E1"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Uplatňovanie HP </w:t>
      </w:r>
      <w:r w:rsidR="00EE3673" w:rsidRPr="00F43906">
        <w:rPr>
          <w:rFonts w:asciiTheme="minorHAnsi" w:hAnsiTheme="minorHAnsi" w:cstheme="minorHAnsi"/>
        </w:rPr>
        <w:t>R</w:t>
      </w:r>
      <w:r w:rsidRPr="00F43906">
        <w:rPr>
          <w:rFonts w:asciiTheme="minorHAnsi" w:hAnsiTheme="minorHAnsi" w:cstheme="minorHAnsi"/>
        </w:rPr>
        <w:t>ovnos</w:t>
      </w:r>
      <w:r w:rsidR="00222202" w:rsidRPr="00F43906">
        <w:rPr>
          <w:rFonts w:asciiTheme="minorHAnsi" w:hAnsiTheme="minorHAnsi" w:cstheme="minorHAnsi"/>
        </w:rPr>
        <w:t>ť</w:t>
      </w:r>
      <w:r w:rsidR="00EE3673" w:rsidRPr="00F43906">
        <w:rPr>
          <w:rFonts w:asciiTheme="minorHAnsi" w:hAnsiTheme="minorHAnsi" w:cstheme="minorHAnsi"/>
        </w:rPr>
        <w:t xml:space="preserve"> mužov a žien a N</w:t>
      </w:r>
      <w:r w:rsidR="009A02E9" w:rsidRPr="00F43906">
        <w:rPr>
          <w:rFonts w:asciiTheme="minorHAnsi" w:hAnsiTheme="minorHAnsi" w:cstheme="minorHAnsi"/>
        </w:rPr>
        <w:t>ediskriminácia</w:t>
      </w:r>
      <w:r w:rsidRPr="00F43906">
        <w:rPr>
          <w:rFonts w:asciiTheme="minorHAnsi" w:hAnsiTheme="minorHAnsi" w:cstheme="minorHAnsi"/>
        </w:rPr>
        <w:t xml:space="preserve"> bude </w:t>
      </w:r>
      <w:r w:rsidR="00296481" w:rsidRPr="00F43906">
        <w:rPr>
          <w:rFonts w:asciiTheme="minorHAnsi" w:hAnsiTheme="minorHAnsi" w:cstheme="minorHAnsi"/>
        </w:rPr>
        <w:t xml:space="preserve">v prípade relevancie vyzvania </w:t>
      </w:r>
      <w:r w:rsidRPr="00F43906">
        <w:rPr>
          <w:rFonts w:asciiTheme="minorHAnsi" w:hAnsiTheme="minorHAnsi" w:cstheme="minorHAnsi"/>
        </w:rPr>
        <w:t xml:space="preserve">na projektovej úrovni overované v procese výberu projektov, ako aj v procese monitorovania a kontroly projektov. </w:t>
      </w:r>
    </w:p>
    <w:p w14:paraId="6B00C1EA" w14:textId="0B381B1C" w:rsidR="00110F51" w:rsidRDefault="00B822E1"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V rámci </w:t>
      </w:r>
      <w:r w:rsidRPr="00F43906">
        <w:rPr>
          <w:rFonts w:asciiTheme="minorHAnsi" w:hAnsiTheme="minorHAnsi" w:cstheme="minorHAnsi"/>
          <w:b/>
        </w:rPr>
        <w:t>aktivít tohto vyzvania</w:t>
      </w:r>
      <w:r w:rsidRPr="00F43906">
        <w:rPr>
          <w:rFonts w:asciiTheme="minorHAnsi" w:hAnsiTheme="minorHAnsi" w:cstheme="minorHAnsi"/>
        </w:rPr>
        <w:t xml:space="preserve"> nie sú projekty priamo zamerané na podporu znevýhodnených skupín. Identifikácia príspevku k</w:t>
      </w:r>
      <w:r w:rsidR="00222202" w:rsidRPr="00F43906">
        <w:rPr>
          <w:rFonts w:asciiTheme="minorHAnsi" w:hAnsiTheme="minorHAnsi" w:cstheme="minorHAnsi"/>
        </w:rPr>
        <w:t xml:space="preserve"> HP </w:t>
      </w:r>
      <w:proofErr w:type="spellStart"/>
      <w:r w:rsidR="00222202" w:rsidRPr="00F43906">
        <w:rPr>
          <w:rFonts w:asciiTheme="minorHAnsi" w:hAnsiTheme="minorHAnsi" w:cstheme="minorHAnsi"/>
        </w:rPr>
        <w:t>RMŽaND</w:t>
      </w:r>
      <w:proofErr w:type="spellEnd"/>
      <w:r w:rsidRPr="00F43906">
        <w:rPr>
          <w:rFonts w:asciiTheme="minorHAnsi" w:hAnsiTheme="minorHAnsi" w:cstheme="minorHAnsi"/>
        </w:rPr>
        <w:t xml:space="preserve"> </w:t>
      </w:r>
      <w:r w:rsidR="00836039" w:rsidRPr="00F43906">
        <w:rPr>
          <w:rFonts w:asciiTheme="minorHAnsi" w:hAnsiTheme="minorHAnsi" w:cstheme="minorHAnsi"/>
        </w:rPr>
        <w:t xml:space="preserve">bude obsahovať iba konštatovanie, že </w:t>
      </w:r>
      <w:r w:rsidR="00836039" w:rsidRPr="00F43906">
        <w:rPr>
          <w:rFonts w:asciiTheme="minorHAnsi" w:hAnsiTheme="minorHAnsi" w:cstheme="minorHAnsi"/>
          <w:b/>
        </w:rPr>
        <w:t>Projekt je v súlade s</w:t>
      </w:r>
      <w:r w:rsidR="00222202" w:rsidRPr="00F43906">
        <w:rPr>
          <w:rFonts w:asciiTheme="minorHAnsi" w:hAnsiTheme="minorHAnsi" w:cstheme="minorHAnsi"/>
          <w:b/>
        </w:rPr>
        <w:t> horizontálnym</w:t>
      </w:r>
      <w:r w:rsidR="0095273E">
        <w:rPr>
          <w:rFonts w:asciiTheme="minorHAnsi" w:hAnsiTheme="minorHAnsi" w:cstheme="minorHAnsi"/>
          <w:b/>
        </w:rPr>
        <w:t>i</w:t>
      </w:r>
      <w:r w:rsidR="00222202" w:rsidRPr="00F43906">
        <w:rPr>
          <w:rFonts w:asciiTheme="minorHAnsi" w:hAnsiTheme="minorHAnsi" w:cstheme="minorHAnsi"/>
          <w:b/>
        </w:rPr>
        <w:t xml:space="preserve"> </w:t>
      </w:r>
      <w:r w:rsidR="0095273E" w:rsidRPr="00F43906">
        <w:rPr>
          <w:rFonts w:asciiTheme="minorHAnsi" w:hAnsiTheme="minorHAnsi" w:cstheme="minorHAnsi"/>
          <w:b/>
        </w:rPr>
        <w:t>princíp</w:t>
      </w:r>
      <w:r w:rsidR="0095273E">
        <w:rPr>
          <w:rFonts w:asciiTheme="minorHAnsi" w:hAnsiTheme="minorHAnsi" w:cstheme="minorHAnsi"/>
          <w:b/>
        </w:rPr>
        <w:t>mi</w:t>
      </w:r>
      <w:r w:rsidR="0095273E" w:rsidRPr="00F43906">
        <w:rPr>
          <w:rFonts w:asciiTheme="minorHAnsi" w:hAnsiTheme="minorHAnsi" w:cstheme="minorHAnsi"/>
          <w:b/>
        </w:rPr>
        <w:t xml:space="preserve"> </w:t>
      </w:r>
      <w:r w:rsidR="00EE3673" w:rsidRPr="00F43906">
        <w:rPr>
          <w:rFonts w:asciiTheme="minorHAnsi" w:hAnsiTheme="minorHAnsi" w:cstheme="minorHAnsi"/>
          <w:b/>
        </w:rPr>
        <w:t>R</w:t>
      </w:r>
      <w:r w:rsidR="00836039" w:rsidRPr="00F43906">
        <w:rPr>
          <w:rFonts w:asciiTheme="minorHAnsi" w:hAnsiTheme="minorHAnsi" w:cstheme="minorHAnsi"/>
          <w:b/>
        </w:rPr>
        <w:t>ovnos</w:t>
      </w:r>
      <w:r w:rsidR="00222202" w:rsidRPr="00F43906">
        <w:rPr>
          <w:rFonts w:asciiTheme="minorHAnsi" w:hAnsiTheme="minorHAnsi" w:cstheme="minorHAnsi"/>
          <w:b/>
        </w:rPr>
        <w:t>ť</w:t>
      </w:r>
      <w:r w:rsidR="00836039" w:rsidRPr="00F43906">
        <w:rPr>
          <w:rFonts w:asciiTheme="minorHAnsi" w:hAnsiTheme="minorHAnsi" w:cstheme="minorHAnsi"/>
          <w:b/>
        </w:rPr>
        <w:t xml:space="preserve"> mužov a</w:t>
      </w:r>
      <w:r w:rsidR="00222202" w:rsidRPr="00F43906">
        <w:rPr>
          <w:rFonts w:asciiTheme="minorHAnsi" w:hAnsiTheme="minorHAnsi" w:cstheme="minorHAnsi"/>
          <w:b/>
        </w:rPr>
        <w:t> </w:t>
      </w:r>
      <w:r w:rsidR="00836039" w:rsidRPr="00F43906">
        <w:rPr>
          <w:rFonts w:asciiTheme="minorHAnsi" w:hAnsiTheme="minorHAnsi" w:cstheme="minorHAnsi"/>
          <w:b/>
        </w:rPr>
        <w:t>žien</w:t>
      </w:r>
      <w:r w:rsidR="00EE3673" w:rsidRPr="00F43906">
        <w:rPr>
          <w:rFonts w:asciiTheme="minorHAnsi" w:hAnsiTheme="minorHAnsi" w:cstheme="minorHAnsi"/>
          <w:b/>
        </w:rPr>
        <w:t xml:space="preserve"> a</w:t>
      </w:r>
      <w:r w:rsidR="00C304C4" w:rsidRPr="00F43906">
        <w:rPr>
          <w:rFonts w:asciiTheme="minorHAnsi" w:hAnsiTheme="minorHAnsi" w:cstheme="minorHAnsi"/>
          <w:b/>
        </w:rPr>
        <w:t> </w:t>
      </w:r>
      <w:r w:rsidR="00EE3673" w:rsidRPr="00F43906">
        <w:rPr>
          <w:rFonts w:asciiTheme="minorHAnsi" w:hAnsiTheme="minorHAnsi" w:cstheme="minorHAnsi"/>
          <w:b/>
        </w:rPr>
        <w:t>N</w:t>
      </w:r>
      <w:r w:rsidR="00222202" w:rsidRPr="00F43906">
        <w:rPr>
          <w:rFonts w:asciiTheme="minorHAnsi" w:hAnsiTheme="minorHAnsi" w:cstheme="minorHAnsi"/>
          <w:b/>
        </w:rPr>
        <w:t>ediskriminácia</w:t>
      </w:r>
      <w:r w:rsidR="00110F51" w:rsidRPr="00F43906">
        <w:rPr>
          <w:rFonts w:asciiTheme="minorHAnsi" w:hAnsiTheme="minorHAnsi" w:cstheme="minorHAnsi"/>
        </w:rPr>
        <w:t>.</w:t>
      </w:r>
    </w:p>
    <w:p w14:paraId="6249D737" w14:textId="45D248EC" w:rsidR="0095273E" w:rsidRDefault="0095273E" w:rsidP="00AC293D">
      <w:pPr>
        <w:spacing w:before="120" w:after="120" w:line="240" w:lineRule="auto"/>
        <w:ind w:firstLine="360"/>
        <w:jc w:val="both"/>
        <w:rPr>
          <w:rFonts w:asciiTheme="minorHAnsi" w:hAnsiTheme="minorHAnsi" w:cstheme="minorHAnsi"/>
          <w:color w:val="000000"/>
        </w:rPr>
      </w:pPr>
      <w:r w:rsidRPr="00B30BCC">
        <w:rPr>
          <w:rFonts w:asciiTheme="minorHAnsi" w:hAnsiTheme="minorHAnsi" w:cstheme="minorHAnsi"/>
          <w:color w:val="000000"/>
        </w:rPr>
        <w:t xml:space="preserve">V súvislosti s uplatňovaním HP </w:t>
      </w:r>
      <w:proofErr w:type="spellStart"/>
      <w:r w:rsidRPr="00B30BCC">
        <w:rPr>
          <w:rFonts w:asciiTheme="minorHAnsi" w:hAnsiTheme="minorHAnsi" w:cstheme="minorHAnsi"/>
          <w:color w:val="000000"/>
        </w:rPr>
        <w:t>RMŽaND</w:t>
      </w:r>
      <w:proofErr w:type="spellEnd"/>
      <w:r w:rsidRPr="00B30BCC">
        <w:rPr>
          <w:rFonts w:asciiTheme="minorHAnsi" w:hAnsiTheme="minorHAnsi" w:cstheme="minorHAnsi"/>
          <w:color w:val="000000"/>
        </w:rPr>
        <w:t xml:space="preserve"> v projekte je potrebné upozorniť osobitne na to, aby pri výbere administratívnych a odborných kapacít zapojených do riadenia a realizácie aktivít projektu bol dodržaný princíp rovnosti mužov a žien a princíp nediskriminácie a výber prebiehal na základe transparentných kvalifikačných podmienok a aby v rámci mzdového ohodnotenia administratívnych a odborných kapacít nedochádzalo k nerovnému odmeňovaniu za rovnakú prácu na základe pohlavia alebo príslušnosti k akejkoľvek znevýhodnenej skupine osôb.</w:t>
      </w:r>
    </w:p>
    <w:p w14:paraId="28DD32C4" w14:textId="48F15614" w:rsidR="0095273E" w:rsidRPr="00F43906" w:rsidRDefault="0095273E" w:rsidP="00AC293D">
      <w:pPr>
        <w:spacing w:before="120" w:after="120" w:line="240" w:lineRule="auto"/>
        <w:ind w:firstLine="360"/>
        <w:jc w:val="both"/>
        <w:rPr>
          <w:rFonts w:asciiTheme="minorHAnsi" w:hAnsiTheme="minorHAnsi" w:cstheme="minorHAnsi"/>
        </w:rPr>
      </w:pPr>
      <w:r>
        <w:rPr>
          <w:rFonts w:asciiTheme="minorHAnsi" w:hAnsiTheme="minorHAnsi" w:cstheme="minorHAnsi"/>
        </w:rPr>
        <w:t xml:space="preserve">Bližšie informácie o základných dokumentoch horizontálnych princípov </w:t>
      </w:r>
      <w:proofErr w:type="spellStart"/>
      <w:r>
        <w:rPr>
          <w:rFonts w:asciiTheme="minorHAnsi" w:hAnsiTheme="minorHAnsi" w:cstheme="minorHAnsi"/>
        </w:rPr>
        <w:t>RMŽaND</w:t>
      </w:r>
      <w:proofErr w:type="spellEnd"/>
      <w:r>
        <w:rPr>
          <w:rFonts w:asciiTheme="minorHAnsi" w:hAnsiTheme="minorHAnsi" w:cstheme="minorHAnsi"/>
        </w:rPr>
        <w:t xml:space="preserve"> sú uvedené v Systéme implementácie HP RMŽ a ND, ktorý je zverejnený na webových sídlach gestora </w:t>
      </w:r>
      <w:hyperlink r:id="rId34" w:history="1">
        <w:r w:rsidRPr="009B12B9">
          <w:rPr>
            <w:rStyle w:val="Hypertextovprepojenie"/>
            <w:rFonts w:asciiTheme="minorHAnsi" w:hAnsiTheme="minorHAnsi" w:cstheme="minorHAnsi"/>
          </w:rPr>
          <w:t>www.gender.gov.sk</w:t>
        </w:r>
      </w:hyperlink>
      <w:r>
        <w:rPr>
          <w:rFonts w:asciiTheme="minorHAnsi" w:hAnsiTheme="minorHAnsi" w:cstheme="minorHAnsi"/>
        </w:rPr>
        <w:t xml:space="preserve"> a </w:t>
      </w:r>
      <w:hyperlink r:id="rId35" w:history="1">
        <w:r w:rsidRPr="009B12B9">
          <w:rPr>
            <w:rStyle w:val="Hypertextovprepojenie"/>
            <w:rFonts w:asciiTheme="minorHAnsi" w:hAnsiTheme="minorHAnsi" w:cstheme="minorHAnsi"/>
          </w:rPr>
          <w:t>http://www.diskriminacia.gov.sk</w:t>
        </w:r>
      </w:hyperlink>
      <w:r>
        <w:rPr>
          <w:rFonts w:asciiTheme="minorHAnsi" w:hAnsiTheme="minorHAnsi" w:cstheme="minorHAnsi"/>
        </w:rPr>
        <w:t>.</w:t>
      </w:r>
    </w:p>
    <w:p w14:paraId="171C20BA" w14:textId="77777777" w:rsidR="006C38B6" w:rsidRPr="00F43906" w:rsidRDefault="00645E7F"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Úspešný ž</w:t>
      </w:r>
      <w:r w:rsidR="00836039" w:rsidRPr="00F43906">
        <w:rPr>
          <w:rFonts w:asciiTheme="minorHAnsi" w:hAnsiTheme="minorHAnsi" w:cstheme="minorHAnsi"/>
        </w:rPr>
        <w:t xml:space="preserve">iadateľ </w:t>
      </w:r>
      <w:r w:rsidR="00646D3B" w:rsidRPr="00F43906">
        <w:rPr>
          <w:rFonts w:asciiTheme="minorHAnsi" w:hAnsiTheme="minorHAnsi" w:cstheme="minorHAnsi"/>
        </w:rPr>
        <w:t xml:space="preserve">bude </w:t>
      </w:r>
      <w:r w:rsidR="00836039" w:rsidRPr="00F43906">
        <w:rPr>
          <w:rFonts w:asciiTheme="minorHAnsi" w:hAnsiTheme="minorHAnsi" w:cstheme="minorHAnsi"/>
        </w:rPr>
        <w:t xml:space="preserve">však </w:t>
      </w:r>
      <w:r w:rsidR="00836039" w:rsidRPr="00F43906">
        <w:rPr>
          <w:rFonts w:asciiTheme="minorHAnsi" w:hAnsiTheme="minorHAnsi" w:cstheme="minorHAnsi"/>
          <w:b/>
        </w:rPr>
        <w:t xml:space="preserve">povinný </w:t>
      </w:r>
      <w:r w:rsidR="00687D55" w:rsidRPr="00F43906">
        <w:rPr>
          <w:rFonts w:asciiTheme="minorHAnsi" w:hAnsiTheme="minorHAnsi" w:cstheme="minorHAnsi"/>
        </w:rPr>
        <w:t>v rámci monitorovacej správy projektu</w:t>
      </w:r>
      <w:r w:rsidR="00687D55" w:rsidRPr="00F43906">
        <w:rPr>
          <w:rFonts w:asciiTheme="minorHAnsi" w:hAnsiTheme="minorHAnsi" w:cstheme="minorHAnsi"/>
          <w:b/>
        </w:rPr>
        <w:t xml:space="preserve"> vyp</w:t>
      </w:r>
      <w:r w:rsidR="007F3BDE" w:rsidRPr="00F43906">
        <w:rPr>
          <w:rFonts w:asciiTheme="minorHAnsi" w:hAnsiTheme="minorHAnsi" w:cstheme="minorHAnsi"/>
          <w:b/>
        </w:rPr>
        <w:t>ĺňať</w:t>
      </w:r>
      <w:r w:rsidR="00687D55" w:rsidRPr="00F43906">
        <w:rPr>
          <w:rFonts w:asciiTheme="minorHAnsi" w:hAnsiTheme="minorHAnsi" w:cstheme="minorHAnsi"/>
          <w:b/>
        </w:rPr>
        <w:t xml:space="preserve"> </w:t>
      </w:r>
      <w:r w:rsidR="00D6511F" w:rsidRPr="00F43906">
        <w:rPr>
          <w:rFonts w:asciiTheme="minorHAnsi" w:hAnsiTheme="minorHAnsi" w:cstheme="minorHAnsi"/>
          <w:b/>
        </w:rPr>
        <w:t xml:space="preserve">„Iné </w:t>
      </w:r>
      <w:r w:rsidR="00836039" w:rsidRPr="00F43906">
        <w:rPr>
          <w:rFonts w:asciiTheme="minorHAnsi" w:hAnsiTheme="minorHAnsi" w:cstheme="minorHAnsi"/>
          <w:b/>
        </w:rPr>
        <w:t>údaje</w:t>
      </w:r>
      <w:r w:rsidR="00517A3C" w:rsidRPr="00F43906">
        <w:rPr>
          <w:rFonts w:asciiTheme="minorHAnsi" w:hAnsiTheme="minorHAnsi" w:cstheme="minorHAnsi"/>
          <w:b/>
        </w:rPr>
        <w:t>“</w:t>
      </w:r>
      <w:r w:rsidR="00836039" w:rsidRPr="00F43906">
        <w:rPr>
          <w:rFonts w:asciiTheme="minorHAnsi" w:hAnsiTheme="minorHAnsi" w:cstheme="minorHAnsi"/>
          <w:b/>
        </w:rPr>
        <w:t xml:space="preserve"> </w:t>
      </w:r>
      <w:r w:rsidR="00836039" w:rsidRPr="00F43906">
        <w:rPr>
          <w:rFonts w:asciiTheme="minorHAnsi" w:hAnsiTheme="minorHAnsi" w:cstheme="minorHAnsi"/>
        </w:rPr>
        <w:t xml:space="preserve">na úrovni projektu, ktoré prispievajú k sledovaniu príspevku k HP </w:t>
      </w:r>
      <w:proofErr w:type="spellStart"/>
      <w:r w:rsidR="00222202" w:rsidRPr="00F43906">
        <w:rPr>
          <w:rFonts w:asciiTheme="minorHAnsi" w:hAnsiTheme="minorHAnsi" w:cstheme="minorHAnsi"/>
        </w:rPr>
        <w:t>RMŽaND</w:t>
      </w:r>
      <w:proofErr w:type="spellEnd"/>
      <w:r w:rsidR="00836039" w:rsidRPr="00F43906">
        <w:rPr>
          <w:rFonts w:asciiTheme="minorHAnsi" w:hAnsiTheme="minorHAnsi" w:cstheme="minorHAnsi"/>
        </w:rPr>
        <w:t xml:space="preserve"> (príloha k vyzvaniu – Zoznam povinných merateľných ukazovateľov)</w:t>
      </w:r>
      <w:r w:rsidR="007D6023" w:rsidRPr="00F43906">
        <w:rPr>
          <w:rFonts w:asciiTheme="minorHAnsi" w:hAnsiTheme="minorHAnsi" w:cstheme="minorHAnsi"/>
        </w:rPr>
        <w:t xml:space="preserve"> a sú uvedené v Prílohe č. 2 zmluvy o poskytnutí NFP</w:t>
      </w:r>
      <w:r w:rsidR="00836039" w:rsidRPr="00F43906">
        <w:rPr>
          <w:rFonts w:asciiTheme="minorHAnsi" w:hAnsiTheme="minorHAnsi" w:cstheme="minorHAnsi"/>
        </w:rPr>
        <w:t>.</w:t>
      </w:r>
      <w:r w:rsidR="00A64129" w:rsidRPr="00F43906">
        <w:rPr>
          <w:rFonts w:asciiTheme="minorHAnsi" w:hAnsiTheme="minorHAnsi" w:cstheme="minorHAnsi"/>
        </w:rPr>
        <w:t xml:space="preserve"> </w:t>
      </w:r>
    </w:p>
    <w:p w14:paraId="2D2036A5" w14:textId="77777777" w:rsidR="00065C12" w:rsidRDefault="00A64129" w:rsidP="00AC293D">
      <w:pPr>
        <w:spacing w:before="120" w:after="120" w:line="240" w:lineRule="auto"/>
        <w:ind w:firstLine="360"/>
        <w:jc w:val="both"/>
        <w:rPr>
          <w:rFonts w:asciiTheme="minorHAnsi" w:hAnsiTheme="minorHAnsi" w:cstheme="minorHAnsi"/>
          <w:b/>
        </w:rPr>
      </w:pPr>
      <w:r w:rsidRPr="00F43906">
        <w:rPr>
          <w:rFonts w:asciiTheme="minorHAnsi" w:hAnsiTheme="minorHAnsi" w:cstheme="minorHAnsi"/>
          <w:b/>
        </w:rPr>
        <w:t>V priebehu implementácie projektu môže byť rozsah požadovaných iných údajov upravený (rozšírený, resp. zúžený) a poskytovanie týchto údajov bude prebiehať v súlade s podmienkami dohodnutými v zmluve o poskytnutí NFP.</w:t>
      </w:r>
    </w:p>
    <w:p w14:paraId="3FD713B5" w14:textId="77777777" w:rsidR="00AC293D" w:rsidRPr="00F43906" w:rsidRDefault="00AC293D" w:rsidP="00AC293D">
      <w:pPr>
        <w:spacing w:before="120" w:after="120" w:line="240" w:lineRule="auto"/>
        <w:ind w:firstLine="360"/>
        <w:jc w:val="both"/>
        <w:rPr>
          <w:rFonts w:asciiTheme="minorHAnsi" w:hAnsiTheme="minorHAnsi" w:cstheme="minorHAnsi"/>
          <w:b/>
          <w:u w:val="single"/>
        </w:rPr>
      </w:pPr>
    </w:p>
    <w:p w14:paraId="47DD1ED3" w14:textId="77777777" w:rsidR="00412BEC" w:rsidRPr="00F43906" w:rsidRDefault="00426411" w:rsidP="00AC293D">
      <w:pPr>
        <w:spacing w:before="120" w:after="120" w:line="240" w:lineRule="auto"/>
        <w:ind w:firstLine="360"/>
        <w:jc w:val="both"/>
        <w:rPr>
          <w:rFonts w:asciiTheme="minorHAnsi" w:hAnsiTheme="minorHAnsi" w:cstheme="minorHAnsi"/>
          <w:b/>
          <w:u w:val="single"/>
        </w:rPr>
      </w:pPr>
      <w:r w:rsidRPr="00F43906">
        <w:rPr>
          <w:rFonts w:asciiTheme="minorHAnsi" w:hAnsiTheme="minorHAnsi" w:cstheme="minorHAnsi"/>
          <w:b/>
          <w:u w:val="single"/>
        </w:rPr>
        <w:t>Príprava zmluvy o</w:t>
      </w:r>
      <w:r w:rsidR="0099002B" w:rsidRPr="00F43906">
        <w:rPr>
          <w:rFonts w:asciiTheme="minorHAnsi" w:hAnsiTheme="minorHAnsi" w:cstheme="minorHAnsi"/>
          <w:b/>
          <w:u w:val="single"/>
        </w:rPr>
        <w:t xml:space="preserve"> poskytnutí </w:t>
      </w:r>
      <w:r w:rsidRPr="00F43906">
        <w:rPr>
          <w:rFonts w:asciiTheme="minorHAnsi" w:hAnsiTheme="minorHAnsi" w:cstheme="minorHAnsi"/>
          <w:b/>
          <w:u w:val="single"/>
        </w:rPr>
        <w:t>NFP</w:t>
      </w:r>
    </w:p>
    <w:p w14:paraId="08F4580D" w14:textId="77777777" w:rsidR="00E54FE7" w:rsidRPr="00F43906" w:rsidRDefault="00E54FE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V zmysle § 25 ods. 1 zákona o príspevku z EŠIF sa príspevok  poskytuje prijímateľovi na základe a</w:t>
      </w:r>
      <w:r w:rsidR="00735114" w:rsidRPr="00F43906">
        <w:rPr>
          <w:rFonts w:asciiTheme="minorHAnsi" w:hAnsiTheme="minorHAnsi" w:cstheme="minorHAnsi"/>
        </w:rPr>
        <w:t> </w:t>
      </w:r>
      <w:r w:rsidRPr="00F43906">
        <w:rPr>
          <w:rFonts w:asciiTheme="minorHAnsi" w:hAnsiTheme="minorHAnsi" w:cstheme="minorHAnsi"/>
        </w:rPr>
        <w:t>v</w:t>
      </w:r>
      <w:r w:rsidR="00735114" w:rsidRPr="00F43906">
        <w:rPr>
          <w:rFonts w:asciiTheme="minorHAnsi" w:hAnsiTheme="minorHAnsi" w:cstheme="minorHAnsi"/>
        </w:rPr>
        <w:t> </w:t>
      </w:r>
      <w:r w:rsidRPr="00F43906">
        <w:rPr>
          <w:rFonts w:asciiTheme="minorHAnsi" w:hAnsiTheme="minorHAnsi" w:cstheme="minorHAnsi"/>
        </w:rPr>
        <w:t xml:space="preserve">súlade so zmluvou o NFP uzavretou podľa § 269 ods. 2 Obchodného zákonníka. </w:t>
      </w:r>
    </w:p>
    <w:p w14:paraId="20E2A492" w14:textId="77777777" w:rsidR="00E54FE7" w:rsidRPr="00F43906" w:rsidRDefault="00E54FE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Žiadateľ je v súlade s § 25 ods. 4 zákona o príspevku z EŠIF povinný, pred uzavretím zmluvy o</w:t>
      </w:r>
      <w:r w:rsidR="00A304D0" w:rsidRPr="00F43906">
        <w:rPr>
          <w:rFonts w:asciiTheme="minorHAnsi" w:hAnsiTheme="minorHAnsi" w:cstheme="minorHAnsi"/>
        </w:rPr>
        <w:t> </w:t>
      </w:r>
      <w:r w:rsidRPr="00F43906">
        <w:rPr>
          <w:rFonts w:asciiTheme="minorHAnsi" w:hAnsiTheme="minorHAnsi" w:cstheme="minorHAnsi"/>
        </w:rPr>
        <w:t xml:space="preserve">poskytnutí NFP, </w:t>
      </w:r>
      <w:r w:rsidRPr="00F43906">
        <w:rPr>
          <w:rFonts w:asciiTheme="minorHAnsi" w:hAnsiTheme="minorHAnsi" w:cstheme="minorHAnsi"/>
          <w:b/>
        </w:rPr>
        <w:t xml:space="preserve">poskytnúť RO OP TP súčinnosť </w:t>
      </w:r>
      <w:r w:rsidRPr="00F43906">
        <w:rPr>
          <w:rFonts w:asciiTheme="minorHAnsi" w:hAnsiTheme="minorHAnsi" w:cstheme="minorHAnsi"/>
        </w:rPr>
        <w:t>v rozsahu potrebnom na uzavretie zmluvy o</w:t>
      </w:r>
      <w:r w:rsidR="00A304D0" w:rsidRPr="00F43906">
        <w:rPr>
          <w:rFonts w:asciiTheme="minorHAnsi" w:hAnsiTheme="minorHAnsi" w:cstheme="minorHAnsi"/>
        </w:rPr>
        <w:t> </w:t>
      </w:r>
      <w:r w:rsidRPr="00F43906">
        <w:rPr>
          <w:rFonts w:asciiTheme="minorHAnsi" w:hAnsiTheme="minorHAnsi" w:cstheme="minorHAnsi"/>
        </w:rPr>
        <w:t>poskytnutí NFP.</w:t>
      </w:r>
    </w:p>
    <w:p w14:paraId="31D03135" w14:textId="77777777" w:rsidR="00E54FE7" w:rsidRPr="00F43906" w:rsidRDefault="00E54FE7"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RO</w:t>
      </w:r>
      <w:r w:rsidR="00517A3C" w:rsidRPr="00F43906">
        <w:rPr>
          <w:rFonts w:asciiTheme="minorHAnsi" w:hAnsiTheme="minorHAnsi" w:cstheme="minorHAnsi"/>
        </w:rPr>
        <w:t xml:space="preserve"> OP TP</w:t>
      </w:r>
      <w:r w:rsidRPr="00F43906">
        <w:rPr>
          <w:rFonts w:asciiTheme="minorHAnsi" w:hAnsiTheme="minorHAnsi" w:cstheme="minorHAnsi"/>
        </w:rPr>
        <w:t xml:space="preserve"> zasiela písomný návrh na uzavretie zmluvy o  NFP a určí lehotu na prijatie návrhu žiadateľovi:</w:t>
      </w:r>
    </w:p>
    <w:p w14:paraId="1AFC92A0" w14:textId="77777777" w:rsidR="00E54FE7" w:rsidRPr="00F43906" w:rsidRDefault="00E54FE7" w:rsidP="00AC293D">
      <w:pPr>
        <w:pStyle w:val="Odsekzoznamu"/>
        <w:numPr>
          <w:ilvl w:val="1"/>
          <w:numId w:val="24"/>
        </w:numPr>
        <w:tabs>
          <w:tab w:val="left" w:pos="900"/>
        </w:tabs>
        <w:spacing w:before="120" w:after="120"/>
        <w:ind w:left="901" w:hanging="476"/>
        <w:jc w:val="both"/>
        <w:rPr>
          <w:rFonts w:asciiTheme="minorHAnsi" w:hAnsiTheme="minorHAnsi" w:cstheme="minorHAnsi"/>
          <w:spacing w:val="-3"/>
          <w:sz w:val="22"/>
          <w:szCs w:val="22"/>
        </w:rPr>
      </w:pPr>
      <w:r w:rsidRPr="00F43906">
        <w:rPr>
          <w:rFonts w:asciiTheme="minorHAnsi" w:hAnsiTheme="minorHAnsi" w:cstheme="minorHAnsi"/>
          <w:spacing w:val="-3"/>
          <w:sz w:val="22"/>
          <w:szCs w:val="22"/>
        </w:rPr>
        <w:t xml:space="preserve">ktorému rozhodnutie o schválení nadobudlo právoplatnosť, </w:t>
      </w:r>
    </w:p>
    <w:p w14:paraId="6691CBD4" w14:textId="77777777" w:rsidR="00E54FE7" w:rsidRPr="00F43906" w:rsidRDefault="00E54FE7" w:rsidP="00AC293D">
      <w:pPr>
        <w:pStyle w:val="Odsekzoznamu"/>
        <w:numPr>
          <w:ilvl w:val="1"/>
          <w:numId w:val="24"/>
        </w:numPr>
        <w:tabs>
          <w:tab w:val="left" w:pos="900"/>
        </w:tabs>
        <w:spacing w:before="120" w:after="120"/>
        <w:ind w:left="901" w:hanging="476"/>
        <w:jc w:val="both"/>
        <w:rPr>
          <w:rFonts w:asciiTheme="minorHAnsi" w:hAnsiTheme="minorHAnsi" w:cstheme="minorHAnsi"/>
          <w:spacing w:val="-3"/>
          <w:sz w:val="22"/>
          <w:szCs w:val="22"/>
        </w:rPr>
      </w:pPr>
      <w:r w:rsidRPr="00F43906">
        <w:rPr>
          <w:rFonts w:asciiTheme="minorHAnsi" w:hAnsiTheme="minorHAnsi" w:cstheme="minorHAnsi"/>
          <w:spacing w:val="-3"/>
          <w:sz w:val="22"/>
          <w:szCs w:val="22"/>
        </w:rPr>
        <w:t>ktorý splnil podmienky určené vo výroku rozhodnutia podľa § 19 ods. 11 zákona o príspevku z</w:t>
      </w:r>
      <w:r w:rsidR="00DB2304" w:rsidRPr="00F43906">
        <w:rPr>
          <w:rFonts w:asciiTheme="minorHAnsi" w:hAnsiTheme="minorHAnsi" w:cstheme="minorHAnsi"/>
          <w:spacing w:val="-3"/>
          <w:sz w:val="22"/>
          <w:szCs w:val="22"/>
        </w:rPr>
        <w:t> </w:t>
      </w:r>
      <w:r w:rsidRPr="00F43906">
        <w:rPr>
          <w:rFonts w:asciiTheme="minorHAnsi" w:hAnsiTheme="minorHAnsi" w:cstheme="minorHAnsi"/>
          <w:spacing w:val="-3"/>
          <w:sz w:val="22"/>
          <w:szCs w:val="22"/>
        </w:rPr>
        <w:t xml:space="preserve">EŠIF, ak boli podmienky vo výroku rozhodnutia určené a, </w:t>
      </w:r>
    </w:p>
    <w:p w14:paraId="02457DB4" w14:textId="77777777" w:rsidR="00E54FE7" w:rsidRPr="00F43906" w:rsidRDefault="00E54FE7" w:rsidP="00AC293D">
      <w:pPr>
        <w:pStyle w:val="Odsekzoznamu"/>
        <w:numPr>
          <w:ilvl w:val="1"/>
          <w:numId w:val="24"/>
        </w:numPr>
        <w:tabs>
          <w:tab w:val="left" w:pos="900"/>
        </w:tabs>
        <w:spacing w:before="120" w:after="120"/>
        <w:ind w:left="900" w:hanging="474"/>
        <w:contextualSpacing w:val="0"/>
        <w:jc w:val="both"/>
        <w:rPr>
          <w:rFonts w:asciiTheme="minorHAnsi" w:hAnsiTheme="minorHAnsi" w:cstheme="minorHAnsi"/>
          <w:spacing w:val="-3"/>
          <w:sz w:val="22"/>
          <w:szCs w:val="22"/>
        </w:rPr>
      </w:pPr>
      <w:r w:rsidRPr="00F43906">
        <w:rPr>
          <w:rFonts w:asciiTheme="minorHAnsi" w:hAnsiTheme="minorHAnsi" w:cstheme="minorHAnsi"/>
          <w:spacing w:val="-3"/>
          <w:sz w:val="22"/>
          <w:szCs w:val="22"/>
        </w:rPr>
        <w:t>ktorý poskytol potrebnú súčinnosť.</w:t>
      </w:r>
    </w:p>
    <w:p w14:paraId="3EF41544" w14:textId="310C0D87" w:rsidR="0040122A" w:rsidRPr="00F43906" w:rsidRDefault="0040122A"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 xml:space="preserve">V prípade, ak je prijímateľ a RO OP TP tá istá osoba, </w:t>
      </w:r>
      <w:r w:rsidR="00517A3C" w:rsidRPr="00F43906">
        <w:rPr>
          <w:rFonts w:asciiTheme="minorHAnsi" w:hAnsiTheme="minorHAnsi" w:cstheme="minorHAnsi"/>
        </w:rPr>
        <w:t>z</w:t>
      </w:r>
      <w:r w:rsidRPr="00F43906">
        <w:rPr>
          <w:rFonts w:asciiTheme="minorHAnsi" w:hAnsiTheme="minorHAnsi" w:cstheme="minorHAnsi"/>
        </w:rPr>
        <w:t xml:space="preserve">mluva o poskytnutí NFP sa neuzatvára a práva a povinnosti sú upravené rozhodnutím o schválení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Rozhodnutie o schválení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nadobúda účinnosť v momente, keď nadobudne právoplatnosť podľa paragrafu 52 odsek 1 zákona </w:t>
      </w:r>
      <w:r w:rsidR="00E977FB">
        <w:rPr>
          <w:rFonts w:asciiTheme="minorHAnsi" w:hAnsiTheme="minorHAnsi" w:cstheme="minorHAnsi"/>
        </w:rPr>
        <w:br/>
      </w:r>
      <w:r w:rsidRPr="00F43906">
        <w:rPr>
          <w:rFonts w:asciiTheme="minorHAnsi" w:hAnsiTheme="minorHAnsi" w:cstheme="minorHAnsi"/>
        </w:rPr>
        <w:t>č. 71/1967 Zb. o správnom konaní (Správny poriadok) v znení neskorších predpisov.</w:t>
      </w:r>
    </w:p>
    <w:p w14:paraId="34E0B85C" w14:textId="77777777" w:rsidR="00412BEC" w:rsidRPr="00F43906" w:rsidRDefault="00412BEC"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 xml:space="preserve">Zmluva o poskytnutí NFP, ktorú RO OP TP uzavrie so </w:t>
      </w:r>
      <w:r w:rsidR="008101C2" w:rsidRPr="00F43906">
        <w:rPr>
          <w:rFonts w:asciiTheme="minorHAnsi" w:hAnsiTheme="minorHAnsi" w:cstheme="minorHAnsi"/>
        </w:rPr>
        <w:t>ž</w:t>
      </w:r>
      <w:r w:rsidRPr="00F43906">
        <w:rPr>
          <w:rFonts w:asciiTheme="minorHAnsi" w:hAnsiTheme="minorHAnsi" w:cstheme="minorHAnsi"/>
        </w:rPr>
        <w:t>iadateľom po</w:t>
      </w:r>
      <w:r w:rsidR="00E54FE7" w:rsidRPr="00F43906">
        <w:rPr>
          <w:rFonts w:asciiTheme="minorHAnsi" w:hAnsiTheme="minorHAnsi" w:cstheme="minorHAnsi"/>
        </w:rPr>
        <w:t xml:space="preserve"> ukončení procesu schvaľovania </w:t>
      </w:r>
      <w:r w:rsidRPr="00F43906">
        <w:rPr>
          <w:rFonts w:asciiTheme="minorHAnsi" w:hAnsiTheme="minorHAnsi" w:cstheme="minorHAnsi"/>
        </w:rPr>
        <w:t>a</w:t>
      </w:r>
      <w:r w:rsidR="008101C2" w:rsidRPr="00F43906">
        <w:rPr>
          <w:rFonts w:asciiTheme="minorHAnsi" w:hAnsiTheme="minorHAnsi" w:cstheme="minorHAnsi"/>
        </w:rPr>
        <w:t> </w:t>
      </w:r>
      <w:r w:rsidRPr="00F43906">
        <w:rPr>
          <w:rFonts w:asciiTheme="minorHAnsi" w:hAnsiTheme="minorHAnsi" w:cstheme="minorHAnsi"/>
        </w:rPr>
        <w:t>výbere vhodných projektov, upravuje podrobné podmienky realizácie schválenéh</w:t>
      </w:r>
      <w:r w:rsidR="00E54FE7" w:rsidRPr="00F43906">
        <w:rPr>
          <w:rFonts w:asciiTheme="minorHAnsi" w:hAnsiTheme="minorHAnsi" w:cstheme="minorHAnsi"/>
        </w:rPr>
        <w:t xml:space="preserve">o </w:t>
      </w:r>
      <w:r w:rsidR="00E54FE7" w:rsidRPr="00F43906">
        <w:rPr>
          <w:rFonts w:asciiTheme="minorHAnsi" w:hAnsiTheme="minorHAnsi" w:cstheme="minorHAnsi"/>
        </w:rPr>
        <w:lastRenderedPageBreak/>
        <w:t xml:space="preserve">projektu </w:t>
      </w:r>
      <w:r w:rsidRPr="00F43906">
        <w:rPr>
          <w:rFonts w:asciiTheme="minorHAnsi" w:hAnsiTheme="minorHAnsi" w:cstheme="minorHAnsi"/>
        </w:rPr>
        <w:t>a</w:t>
      </w:r>
      <w:r w:rsidR="0094312A" w:rsidRPr="00F43906">
        <w:rPr>
          <w:rFonts w:asciiTheme="minorHAnsi" w:hAnsiTheme="minorHAnsi" w:cstheme="minorHAnsi"/>
        </w:rPr>
        <w:t> </w:t>
      </w:r>
      <w:r w:rsidRPr="00F43906">
        <w:rPr>
          <w:rFonts w:asciiTheme="minorHAnsi" w:hAnsiTheme="minorHAnsi" w:cstheme="minorHAnsi"/>
        </w:rPr>
        <w:t>zohľadňuje  pre  prijímateľa  relevantné  ustanovenia  všeobecne  záväzných právnych  predpisov  EÚ  a SR  a  relevantné  ustanovenia  Systému  riadenia  EŠIF, Systému finančného riadenia a ďalších riadiacich dokumentov, ktorých úprava bola právnymi normami ponechaná na príslušné orgány.</w:t>
      </w:r>
    </w:p>
    <w:p w14:paraId="2C0D660F" w14:textId="77777777" w:rsidR="002F6327" w:rsidRPr="00F43906" w:rsidRDefault="00412BEC"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Vzor zmluvy o poskytnutí NFP</w:t>
      </w:r>
      <w:r w:rsidR="00E54FE7" w:rsidRPr="00F43906">
        <w:rPr>
          <w:rFonts w:asciiTheme="minorHAnsi" w:hAnsiTheme="minorHAnsi" w:cstheme="minorHAnsi"/>
        </w:rPr>
        <w:t xml:space="preserve"> ako aj Rozhodnutia o schválení </w:t>
      </w:r>
      <w:proofErr w:type="spellStart"/>
      <w:r w:rsidR="00E54FE7" w:rsidRPr="00F43906">
        <w:rPr>
          <w:rFonts w:asciiTheme="minorHAnsi" w:hAnsiTheme="minorHAnsi" w:cstheme="minorHAnsi"/>
        </w:rPr>
        <w:t>ŽoNFP</w:t>
      </w:r>
      <w:proofErr w:type="spellEnd"/>
      <w:r w:rsidR="00E54FE7" w:rsidRPr="00F43906">
        <w:rPr>
          <w:rFonts w:asciiTheme="minorHAnsi" w:hAnsiTheme="minorHAnsi" w:cstheme="minorHAnsi"/>
        </w:rPr>
        <w:t xml:space="preserve"> </w:t>
      </w:r>
      <w:r w:rsidR="0059622C" w:rsidRPr="00F43906">
        <w:rPr>
          <w:rFonts w:asciiTheme="minorHAnsi" w:hAnsiTheme="minorHAnsi" w:cstheme="minorHAnsi"/>
        </w:rPr>
        <w:t>(</w:t>
      </w:r>
      <w:r w:rsidR="00E54FE7" w:rsidRPr="00F43906">
        <w:rPr>
          <w:rFonts w:asciiTheme="minorHAnsi" w:hAnsiTheme="minorHAnsi" w:cstheme="minorHAnsi"/>
        </w:rPr>
        <w:t>v prípade</w:t>
      </w:r>
      <w:r w:rsidR="0059622C" w:rsidRPr="00F43906">
        <w:rPr>
          <w:rFonts w:asciiTheme="minorHAnsi" w:hAnsiTheme="minorHAnsi" w:cstheme="minorHAnsi"/>
        </w:rPr>
        <w:t>,</w:t>
      </w:r>
      <w:r w:rsidRPr="00F43906">
        <w:rPr>
          <w:rFonts w:asciiTheme="minorHAnsi" w:hAnsiTheme="minorHAnsi" w:cstheme="minorHAnsi"/>
        </w:rPr>
        <w:t xml:space="preserve"> </w:t>
      </w:r>
      <w:r w:rsidR="00E54FE7" w:rsidRPr="00F43906">
        <w:rPr>
          <w:rFonts w:asciiTheme="minorHAnsi" w:hAnsiTheme="minorHAnsi" w:cstheme="minorHAnsi"/>
        </w:rPr>
        <w:t>ak je prijímateľ a RO OP TP tá istá osoba</w:t>
      </w:r>
      <w:r w:rsidR="0059622C" w:rsidRPr="00F43906">
        <w:rPr>
          <w:rFonts w:asciiTheme="minorHAnsi" w:hAnsiTheme="minorHAnsi" w:cstheme="minorHAnsi"/>
        </w:rPr>
        <w:t>)</w:t>
      </w:r>
      <w:r w:rsidR="00E54FE7" w:rsidRPr="00F43906">
        <w:rPr>
          <w:rFonts w:asciiTheme="minorHAnsi" w:hAnsiTheme="minorHAnsi" w:cstheme="minorHAnsi"/>
        </w:rPr>
        <w:t>,  sú</w:t>
      </w:r>
      <w:r w:rsidRPr="00F43906">
        <w:rPr>
          <w:rFonts w:asciiTheme="minorHAnsi" w:hAnsiTheme="minorHAnsi" w:cstheme="minorHAnsi"/>
        </w:rPr>
        <w:t xml:space="preserve"> zverejnen</w:t>
      </w:r>
      <w:r w:rsidR="00E54FE7" w:rsidRPr="00F43906">
        <w:rPr>
          <w:rFonts w:asciiTheme="minorHAnsi" w:hAnsiTheme="minorHAnsi" w:cstheme="minorHAnsi"/>
        </w:rPr>
        <w:t>é</w:t>
      </w:r>
      <w:r w:rsidRPr="00F43906">
        <w:rPr>
          <w:rFonts w:asciiTheme="minorHAnsi" w:hAnsiTheme="minorHAnsi" w:cstheme="minorHAnsi"/>
        </w:rPr>
        <w:t xml:space="preserve"> na webovom sídle RO</w:t>
      </w:r>
      <w:r w:rsidR="00D95256" w:rsidRPr="00F43906">
        <w:rPr>
          <w:rFonts w:asciiTheme="minorHAnsi" w:hAnsiTheme="minorHAnsi" w:cstheme="minorHAnsi"/>
        </w:rPr>
        <w:t xml:space="preserve"> OP TP </w:t>
      </w:r>
      <w:r w:rsidRPr="00F43906">
        <w:rPr>
          <w:rFonts w:asciiTheme="minorHAnsi" w:hAnsiTheme="minorHAnsi" w:cstheme="minorHAnsi"/>
        </w:rPr>
        <w:t xml:space="preserve"> </w:t>
      </w:r>
      <w:hyperlink r:id="rId36" w:history="1">
        <w:r w:rsidR="00027396" w:rsidRPr="00F43906">
          <w:rPr>
            <w:rStyle w:val="Hypertextovprepojenie"/>
            <w:rFonts w:asciiTheme="minorHAnsi" w:hAnsiTheme="minorHAnsi" w:cstheme="minorHAnsi"/>
          </w:rPr>
          <w:t>http://optp.vlada.gov.sk/ine-dokumenty/</w:t>
        </w:r>
      </w:hyperlink>
      <w:r w:rsidR="001132F4" w:rsidRPr="00F43906">
        <w:rPr>
          <w:rFonts w:asciiTheme="minorHAnsi" w:hAnsiTheme="minorHAnsi" w:cstheme="minorHAnsi"/>
        </w:rPr>
        <w:t>. V prípade zmeny vzoru zmluvy o poskytnutí NFP</w:t>
      </w:r>
      <w:r w:rsidR="00E54FE7" w:rsidRPr="00F43906">
        <w:rPr>
          <w:rFonts w:asciiTheme="minorHAnsi" w:hAnsiTheme="minorHAnsi" w:cstheme="minorHAnsi"/>
        </w:rPr>
        <w:t>/</w:t>
      </w:r>
      <w:r w:rsidR="001132F4" w:rsidRPr="00F43906">
        <w:rPr>
          <w:rFonts w:asciiTheme="minorHAnsi" w:hAnsiTheme="minorHAnsi" w:cstheme="minorHAnsi"/>
        </w:rPr>
        <w:t xml:space="preserve"> </w:t>
      </w:r>
      <w:r w:rsidR="00E54FE7" w:rsidRPr="00F43906">
        <w:rPr>
          <w:rFonts w:asciiTheme="minorHAnsi" w:hAnsiTheme="minorHAnsi" w:cstheme="minorHAnsi"/>
        </w:rPr>
        <w:t xml:space="preserve">Rozhodnutia o schválení </w:t>
      </w:r>
      <w:proofErr w:type="spellStart"/>
      <w:r w:rsidR="00E54FE7" w:rsidRPr="00F43906">
        <w:rPr>
          <w:rFonts w:asciiTheme="minorHAnsi" w:hAnsiTheme="minorHAnsi" w:cstheme="minorHAnsi"/>
        </w:rPr>
        <w:t>ŽoNFP</w:t>
      </w:r>
      <w:proofErr w:type="spellEnd"/>
      <w:r w:rsidR="00E54FE7" w:rsidRPr="00F43906">
        <w:rPr>
          <w:rFonts w:asciiTheme="minorHAnsi" w:hAnsiTheme="minorHAnsi" w:cstheme="minorHAnsi"/>
        </w:rPr>
        <w:t xml:space="preserve"> </w:t>
      </w:r>
      <w:r w:rsidR="001132F4" w:rsidRPr="00F43906">
        <w:rPr>
          <w:rFonts w:asciiTheme="minorHAnsi" w:hAnsiTheme="minorHAnsi" w:cstheme="minorHAnsi"/>
        </w:rPr>
        <w:t>zverejnen</w:t>
      </w:r>
      <w:r w:rsidR="00E54FE7" w:rsidRPr="00F43906">
        <w:rPr>
          <w:rFonts w:asciiTheme="minorHAnsi" w:hAnsiTheme="minorHAnsi" w:cstheme="minorHAnsi"/>
        </w:rPr>
        <w:t>ých</w:t>
      </w:r>
      <w:r w:rsidR="001132F4" w:rsidRPr="00F43906">
        <w:rPr>
          <w:rFonts w:asciiTheme="minorHAnsi" w:hAnsiTheme="minorHAnsi" w:cstheme="minorHAnsi"/>
        </w:rPr>
        <w:t xml:space="preserve"> na webovom sídle RO OP TP, ktor</w:t>
      </w:r>
      <w:r w:rsidR="00E54FE7" w:rsidRPr="00F43906">
        <w:rPr>
          <w:rFonts w:asciiTheme="minorHAnsi" w:hAnsiTheme="minorHAnsi" w:cstheme="minorHAnsi"/>
        </w:rPr>
        <w:t>é</w:t>
      </w:r>
      <w:r w:rsidR="001132F4" w:rsidRPr="00F43906">
        <w:rPr>
          <w:rFonts w:asciiTheme="minorHAnsi" w:hAnsiTheme="minorHAnsi" w:cstheme="minorHAnsi"/>
        </w:rPr>
        <w:t xml:space="preserve"> nie </w:t>
      </w:r>
      <w:r w:rsidR="00E54FE7" w:rsidRPr="00F43906">
        <w:rPr>
          <w:rFonts w:asciiTheme="minorHAnsi" w:hAnsiTheme="minorHAnsi" w:cstheme="minorHAnsi"/>
        </w:rPr>
        <w:t>sú</w:t>
      </w:r>
      <w:r w:rsidR="001132F4" w:rsidRPr="00F43906">
        <w:rPr>
          <w:rFonts w:asciiTheme="minorHAnsi" w:hAnsiTheme="minorHAnsi" w:cstheme="minorHAnsi"/>
        </w:rPr>
        <w:t xml:space="preserve"> prílohou vyzvania,  RO</w:t>
      </w:r>
      <w:r w:rsidR="00E97B8E" w:rsidRPr="00F43906">
        <w:rPr>
          <w:rFonts w:asciiTheme="minorHAnsi" w:hAnsiTheme="minorHAnsi" w:cstheme="minorHAnsi"/>
        </w:rPr>
        <w:t xml:space="preserve"> OP TP</w:t>
      </w:r>
      <w:r w:rsidR="001132F4" w:rsidRPr="00F43906">
        <w:rPr>
          <w:rFonts w:asciiTheme="minorHAnsi" w:hAnsiTheme="minorHAnsi" w:cstheme="minorHAnsi"/>
        </w:rPr>
        <w:t xml:space="preserve"> nahradí zverejnen</w:t>
      </w:r>
      <w:r w:rsidR="00E54FE7" w:rsidRPr="00F43906">
        <w:rPr>
          <w:rFonts w:asciiTheme="minorHAnsi" w:hAnsiTheme="minorHAnsi" w:cstheme="minorHAnsi"/>
        </w:rPr>
        <w:t>é</w:t>
      </w:r>
      <w:r w:rsidR="001132F4" w:rsidRPr="00F43906">
        <w:rPr>
          <w:rFonts w:asciiTheme="minorHAnsi" w:hAnsiTheme="minorHAnsi" w:cstheme="minorHAnsi"/>
        </w:rPr>
        <w:t xml:space="preserve"> vzor</w:t>
      </w:r>
      <w:r w:rsidR="00E54FE7" w:rsidRPr="00F43906">
        <w:rPr>
          <w:rFonts w:asciiTheme="minorHAnsi" w:hAnsiTheme="minorHAnsi" w:cstheme="minorHAnsi"/>
        </w:rPr>
        <w:t>y</w:t>
      </w:r>
      <w:r w:rsidR="001132F4" w:rsidRPr="00F43906">
        <w:rPr>
          <w:rFonts w:asciiTheme="minorHAnsi" w:hAnsiTheme="minorHAnsi" w:cstheme="minorHAnsi"/>
        </w:rPr>
        <w:t xml:space="preserve"> novou verziou. Predchádzajúc</w:t>
      </w:r>
      <w:r w:rsidR="00E54FE7" w:rsidRPr="00F43906">
        <w:rPr>
          <w:rFonts w:asciiTheme="minorHAnsi" w:hAnsiTheme="minorHAnsi" w:cstheme="minorHAnsi"/>
        </w:rPr>
        <w:t>e</w:t>
      </w:r>
      <w:r w:rsidR="001132F4" w:rsidRPr="00F43906">
        <w:rPr>
          <w:rFonts w:asciiTheme="minorHAnsi" w:hAnsiTheme="minorHAnsi" w:cstheme="minorHAnsi"/>
        </w:rPr>
        <w:t xml:space="preserve"> verzi</w:t>
      </w:r>
      <w:r w:rsidR="00E54FE7" w:rsidRPr="00F43906">
        <w:rPr>
          <w:rFonts w:asciiTheme="minorHAnsi" w:hAnsiTheme="minorHAnsi" w:cstheme="minorHAnsi"/>
        </w:rPr>
        <w:t>e</w:t>
      </w:r>
      <w:r w:rsidR="001132F4" w:rsidRPr="00F43906">
        <w:rPr>
          <w:rFonts w:asciiTheme="minorHAnsi" w:hAnsiTheme="minorHAnsi" w:cstheme="minorHAnsi"/>
        </w:rPr>
        <w:t xml:space="preserve"> </w:t>
      </w:r>
      <w:r w:rsidR="00E54FE7" w:rsidRPr="00F43906">
        <w:rPr>
          <w:rFonts w:asciiTheme="minorHAnsi" w:hAnsiTheme="minorHAnsi" w:cstheme="minorHAnsi"/>
        </w:rPr>
        <w:t>sú</w:t>
      </w:r>
      <w:r w:rsidR="001132F4" w:rsidRPr="00F43906">
        <w:rPr>
          <w:rFonts w:asciiTheme="minorHAnsi" w:hAnsiTheme="minorHAnsi" w:cstheme="minorHAnsi"/>
        </w:rPr>
        <w:t xml:space="preserve"> dostupn</w:t>
      </w:r>
      <w:r w:rsidR="00E54FE7" w:rsidRPr="00F43906">
        <w:rPr>
          <w:rFonts w:asciiTheme="minorHAnsi" w:hAnsiTheme="minorHAnsi" w:cstheme="minorHAnsi"/>
        </w:rPr>
        <w:t>é</w:t>
      </w:r>
      <w:r w:rsidR="001132F4" w:rsidRPr="00F43906">
        <w:rPr>
          <w:rFonts w:asciiTheme="minorHAnsi" w:hAnsiTheme="minorHAnsi" w:cstheme="minorHAnsi"/>
        </w:rPr>
        <w:t xml:space="preserve">   v archíve   s jasným   označením   čísla   verzie   a vymedzeným   obdobím   platnosti.</w:t>
      </w:r>
    </w:p>
    <w:p w14:paraId="19110F9D" w14:textId="290614D6" w:rsidR="00B31E38" w:rsidRPr="00F43906" w:rsidRDefault="00B31E38" w:rsidP="00AC293D">
      <w:pPr>
        <w:autoSpaceDE w:val="0"/>
        <w:autoSpaceDN w:val="0"/>
        <w:adjustRightInd w:val="0"/>
        <w:spacing w:before="120" w:after="120" w:line="240" w:lineRule="auto"/>
        <w:ind w:firstLine="426"/>
        <w:jc w:val="both"/>
        <w:rPr>
          <w:rFonts w:asciiTheme="minorHAnsi" w:eastAsiaTheme="minorHAnsi" w:hAnsiTheme="minorHAnsi" w:cstheme="minorHAnsi"/>
          <w:color w:val="000000"/>
        </w:rPr>
      </w:pPr>
      <w:r w:rsidRPr="00F43906">
        <w:rPr>
          <w:rFonts w:asciiTheme="minorHAnsi" w:eastAsiaTheme="minorHAnsi" w:hAnsiTheme="minorHAnsi" w:cstheme="minorHAnsi"/>
          <w:color w:val="000000"/>
        </w:rPr>
        <w:t>RO OP TP zašle žiadateľovi návrh na uzavretie zmluvy o poskytnutí NFP bezodkladne po podpise štatutárnym orgánom. V zmysle zákona č. 305/2013 o elektronickej podobe výkonu pôsobnosti orgánov verejnej moci a o zmene a doplnení niektorých zákonov (zákon o</w:t>
      </w:r>
      <w:r w:rsidR="00C304C4" w:rsidRPr="00F43906">
        <w:rPr>
          <w:rFonts w:asciiTheme="minorHAnsi" w:eastAsiaTheme="minorHAnsi" w:hAnsiTheme="minorHAnsi" w:cstheme="minorHAnsi"/>
          <w:color w:val="000000"/>
        </w:rPr>
        <w:t> </w:t>
      </w:r>
      <w:r w:rsidRPr="00F43906">
        <w:rPr>
          <w:rFonts w:asciiTheme="minorHAnsi" w:eastAsiaTheme="minorHAnsi" w:hAnsiTheme="minorHAnsi" w:cstheme="minorHAnsi"/>
          <w:color w:val="000000"/>
        </w:rPr>
        <w:t>e-</w:t>
      </w:r>
      <w:r w:rsidR="00C304C4" w:rsidRPr="00F43906">
        <w:rPr>
          <w:rFonts w:asciiTheme="minorHAnsi" w:eastAsiaTheme="minorHAnsi" w:hAnsiTheme="minorHAnsi" w:cstheme="minorHAnsi"/>
          <w:color w:val="000000"/>
        </w:rPr>
        <w:t> </w:t>
      </w:r>
      <w:proofErr w:type="spellStart"/>
      <w:r w:rsidRPr="00F43906">
        <w:rPr>
          <w:rFonts w:asciiTheme="minorHAnsi" w:eastAsiaTheme="minorHAnsi" w:hAnsiTheme="minorHAnsi" w:cstheme="minorHAnsi"/>
          <w:color w:val="000000"/>
        </w:rPr>
        <w:t>Government</w:t>
      </w:r>
      <w:r w:rsidR="001057B3" w:rsidRPr="00F43906">
        <w:rPr>
          <w:rFonts w:asciiTheme="minorHAnsi" w:eastAsiaTheme="minorHAnsi" w:hAnsiTheme="minorHAnsi" w:cstheme="minorHAnsi"/>
          <w:color w:val="000000"/>
        </w:rPr>
        <w:t>e</w:t>
      </w:r>
      <w:proofErr w:type="spellEnd"/>
      <w:r w:rsidR="001057B3" w:rsidRPr="00F43906">
        <w:rPr>
          <w:rFonts w:asciiTheme="minorHAnsi" w:eastAsiaTheme="minorHAnsi" w:hAnsiTheme="minorHAnsi" w:cstheme="minorHAnsi"/>
          <w:color w:val="000000"/>
        </w:rPr>
        <w:t xml:space="preserve">) je </w:t>
      </w:r>
      <w:r w:rsidR="00E977FB">
        <w:rPr>
          <w:rFonts w:asciiTheme="minorHAnsi" w:eastAsiaTheme="minorHAnsi" w:hAnsiTheme="minorHAnsi" w:cstheme="minorHAnsi"/>
          <w:color w:val="000000"/>
        </w:rPr>
        <w:t>od 1.</w:t>
      </w:r>
      <w:r w:rsidRPr="00F43906">
        <w:rPr>
          <w:rFonts w:asciiTheme="minorHAnsi" w:eastAsiaTheme="minorHAnsi" w:hAnsiTheme="minorHAnsi" w:cstheme="minorHAnsi"/>
          <w:color w:val="000000"/>
        </w:rPr>
        <w:t>11.2016 zmluva o poskytnutí NFP vyhotovená v elektronickej podobe a zmluvné strany ju podpisujú kvalifikovaným elektronickým podpisom (na základe kvalifikovaného certifikátu, mandátneho certifikátu). Uzatvorenie zmluvy</w:t>
      </w:r>
      <w:r w:rsidR="00C62127" w:rsidRPr="00F43906">
        <w:rPr>
          <w:rFonts w:asciiTheme="minorHAnsi" w:eastAsiaTheme="minorHAnsi" w:hAnsiTheme="minorHAnsi" w:cstheme="minorHAnsi"/>
          <w:color w:val="000000"/>
        </w:rPr>
        <w:t xml:space="preserve"> o poskytnutí NFP</w:t>
      </w:r>
      <w:r w:rsidRPr="00F43906">
        <w:rPr>
          <w:rFonts w:asciiTheme="minorHAnsi" w:eastAsiaTheme="minorHAnsi" w:hAnsiTheme="minorHAnsi" w:cstheme="minorHAnsi"/>
          <w:color w:val="000000"/>
        </w:rPr>
        <w:t xml:space="preserve"> v elektronickej podobe sa rovnako vzťahuje aj </w:t>
      </w:r>
      <w:r w:rsidR="008101C2" w:rsidRPr="00F43906">
        <w:rPr>
          <w:rFonts w:asciiTheme="minorHAnsi" w:eastAsiaTheme="minorHAnsi" w:hAnsiTheme="minorHAnsi" w:cstheme="minorHAnsi"/>
          <w:color w:val="000000"/>
        </w:rPr>
        <w:t>na uzavretie každého dodatku k z</w:t>
      </w:r>
      <w:r w:rsidRPr="00F43906">
        <w:rPr>
          <w:rFonts w:asciiTheme="minorHAnsi" w:eastAsiaTheme="minorHAnsi" w:hAnsiTheme="minorHAnsi" w:cstheme="minorHAnsi"/>
          <w:color w:val="000000"/>
        </w:rPr>
        <w:t xml:space="preserve">mluve o poskytnutí NFP. </w:t>
      </w:r>
    </w:p>
    <w:p w14:paraId="3E90BC6C" w14:textId="77777777" w:rsidR="00B31E38" w:rsidRPr="00F43906" w:rsidRDefault="00B31E38" w:rsidP="00AC293D">
      <w:pPr>
        <w:autoSpaceDE w:val="0"/>
        <w:autoSpaceDN w:val="0"/>
        <w:adjustRightInd w:val="0"/>
        <w:spacing w:before="120" w:after="120" w:line="240" w:lineRule="auto"/>
        <w:ind w:firstLine="426"/>
        <w:jc w:val="both"/>
        <w:rPr>
          <w:rFonts w:asciiTheme="minorHAnsi" w:eastAsiaTheme="minorHAnsi" w:hAnsiTheme="minorHAnsi" w:cstheme="minorHAnsi"/>
          <w:color w:val="000000"/>
        </w:rPr>
      </w:pPr>
      <w:r w:rsidRPr="00F43906">
        <w:rPr>
          <w:rFonts w:asciiTheme="minorHAnsi" w:eastAsiaTheme="minorHAnsi" w:hAnsiTheme="minorHAnsi" w:cstheme="minorHAnsi"/>
          <w:color w:val="000000"/>
        </w:rPr>
        <w:t>Iba v riadne odôvodnených prípadoch môže RO OP TP pristúpiť k podpisu zmluvy</w:t>
      </w:r>
      <w:r w:rsidR="00C62127" w:rsidRPr="00F43906">
        <w:rPr>
          <w:rFonts w:asciiTheme="minorHAnsi" w:eastAsiaTheme="minorHAnsi" w:hAnsiTheme="minorHAnsi" w:cstheme="minorHAnsi"/>
          <w:color w:val="000000"/>
        </w:rPr>
        <w:t xml:space="preserve"> o poskytnutí NFP</w:t>
      </w:r>
      <w:r w:rsidRPr="00F43906">
        <w:rPr>
          <w:rFonts w:asciiTheme="minorHAnsi" w:eastAsiaTheme="minorHAnsi" w:hAnsiTheme="minorHAnsi" w:cstheme="minorHAnsi"/>
          <w:color w:val="000000"/>
        </w:rPr>
        <w:t xml:space="preserve"> v tlačenej forme. V tomto prípade RO OP TP zašle žiadateľovi návrh na uzavretie zmluvy o</w:t>
      </w:r>
      <w:r w:rsidR="00C304C4" w:rsidRPr="00F43906">
        <w:rPr>
          <w:rFonts w:asciiTheme="minorHAnsi" w:eastAsiaTheme="minorHAnsi" w:hAnsiTheme="minorHAnsi" w:cstheme="minorHAnsi"/>
          <w:color w:val="000000"/>
        </w:rPr>
        <w:t> </w:t>
      </w:r>
      <w:r w:rsidRPr="00F43906">
        <w:rPr>
          <w:rFonts w:asciiTheme="minorHAnsi" w:eastAsiaTheme="minorHAnsi" w:hAnsiTheme="minorHAnsi" w:cstheme="minorHAnsi"/>
          <w:color w:val="000000"/>
        </w:rPr>
        <w:t>poskytnutí NFP v</w:t>
      </w:r>
      <w:r w:rsidR="002E1664" w:rsidRPr="00F43906">
        <w:rPr>
          <w:rFonts w:asciiTheme="minorHAnsi" w:eastAsiaTheme="minorHAnsi" w:hAnsiTheme="minorHAnsi" w:cstheme="minorHAnsi"/>
          <w:color w:val="000000"/>
        </w:rPr>
        <w:t> </w:t>
      </w:r>
      <w:r w:rsidRPr="00F43906">
        <w:rPr>
          <w:rFonts w:asciiTheme="minorHAnsi" w:eastAsiaTheme="minorHAnsi" w:hAnsiTheme="minorHAnsi" w:cstheme="minorHAnsi"/>
          <w:color w:val="000000"/>
        </w:rPr>
        <w:t>minimálne šiestich rovnopisoch doporučenou poštou, alebo iným vhodným spôsobom bezodkladne po podpise štatutárnym orgánom.</w:t>
      </w:r>
    </w:p>
    <w:p w14:paraId="51995286" w14:textId="77777777" w:rsidR="00B31E38" w:rsidRPr="00F43906" w:rsidRDefault="00B31E38" w:rsidP="00AC293D">
      <w:pPr>
        <w:autoSpaceDE w:val="0"/>
        <w:autoSpaceDN w:val="0"/>
        <w:adjustRightInd w:val="0"/>
        <w:spacing w:before="120" w:after="120" w:line="240" w:lineRule="auto"/>
        <w:ind w:firstLine="426"/>
        <w:jc w:val="both"/>
        <w:rPr>
          <w:rFonts w:asciiTheme="minorHAnsi" w:eastAsiaTheme="minorHAnsi" w:hAnsiTheme="minorHAnsi" w:cstheme="minorHAnsi"/>
          <w:color w:val="000000"/>
        </w:rPr>
      </w:pPr>
      <w:r w:rsidRPr="00F43906">
        <w:rPr>
          <w:rFonts w:asciiTheme="minorHAnsi" w:eastAsiaTheme="minorHAnsi" w:hAnsiTheme="minorHAnsi" w:cstheme="minorHAnsi"/>
          <w:color w:val="000000"/>
        </w:rPr>
        <w:t xml:space="preserve">RO OP TP poskytne žiadateľovi lehotu na prijatie návrhu na uzavretie zmluvy o poskytnutí NFP (minimálne 5 pracovných dní). </w:t>
      </w:r>
    </w:p>
    <w:p w14:paraId="01FFCFFA" w14:textId="77777777" w:rsidR="00B31E38" w:rsidRPr="00F43906" w:rsidRDefault="00B31E38" w:rsidP="00AC293D">
      <w:pPr>
        <w:autoSpaceDE w:val="0"/>
        <w:autoSpaceDN w:val="0"/>
        <w:adjustRightInd w:val="0"/>
        <w:spacing w:before="120" w:after="120" w:line="240" w:lineRule="auto"/>
        <w:ind w:firstLine="426"/>
        <w:jc w:val="both"/>
        <w:rPr>
          <w:rFonts w:asciiTheme="minorHAnsi" w:eastAsiaTheme="minorHAnsi" w:hAnsiTheme="minorHAnsi" w:cstheme="minorHAnsi"/>
          <w:color w:val="000000"/>
        </w:rPr>
      </w:pPr>
      <w:r w:rsidRPr="00F43906">
        <w:rPr>
          <w:rFonts w:asciiTheme="minorHAnsi" w:eastAsiaTheme="minorHAnsi" w:hAnsiTheme="minorHAnsi" w:cstheme="minorHAnsi"/>
          <w:color w:val="000000"/>
        </w:rPr>
        <w:t xml:space="preserve">Návrh na uzavretie zmluvy o poskytnutí NFP zaniká dňom uplynutia lehoty určenej v tomto návrhu alebo doručením prejavu žiadateľa o odmietnutí návrhu na uzavretie zmluvy o poskytnutí NFP. </w:t>
      </w:r>
      <w:r w:rsidR="00401B37" w:rsidRPr="00F43906">
        <w:rPr>
          <w:rFonts w:asciiTheme="minorHAnsi" w:hAnsiTheme="minorHAnsi" w:cstheme="minorHAnsi"/>
        </w:rPr>
        <w:t>RO OP TP je oprávnený rozhodnúť, že návrh na uzavretie zmluvy o</w:t>
      </w:r>
      <w:r w:rsidR="00C304C4" w:rsidRPr="00F43906">
        <w:rPr>
          <w:rFonts w:asciiTheme="minorHAnsi" w:hAnsiTheme="minorHAnsi" w:cstheme="minorHAnsi"/>
        </w:rPr>
        <w:t> </w:t>
      </w:r>
      <w:r w:rsidR="00401B37" w:rsidRPr="00F43906">
        <w:rPr>
          <w:rFonts w:asciiTheme="minorHAnsi" w:hAnsiTheme="minorHAnsi" w:cstheme="minorHAnsi"/>
        </w:rPr>
        <w:t>poskytnutí NFP bude odovzda</w:t>
      </w:r>
      <w:r w:rsidR="008101C2" w:rsidRPr="00F43906">
        <w:rPr>
          <w:rFonts w:asciiTheme="minorHAnsi" w:hAnsiTheme="minorHAnsi" w:cstheme="minorHAnsi"/>
        </w:rPr>
        <w:t xml:space="preserve">ný žiadateľovi po dohode s ním </w:t>
      </w:r>
      <w:r w:rsidR="00401B37" w:rsidRPr="00F43906">
        <w:rPr>
          <w:rFonts w:asciiTheme="minorHAnsi" w:hAnsiTheme="minorHAnsi" w:cstheme="minorHAnsi"/>
        </w:rPr>
        <w:t xml:space="preserve">na pracovisku RO OP TP. </w:t>
      </w:r>
      <w:r w:rsidRPr="00F43906">
        <w:rPr>
          <w:rFonts w:asciiTheme="minorHAnsi" w:eastAsiaTheme="minorHAnsi" w:hAnsiTheme="minorHAnsi" w:cstheme="minorHAnsi"/>
          <w:color w:val="000000"/>
        </w:rPr>
        <w:t xml:space="preserve">Žiadateľ je zároveň oprávnený rozhodnúť o nevyužití poskytnutej minimálnej lehoty na prijatie návrhu a o následnom prijatí/odmietnutí návrhu na uzavretie zmluvy o poskytnutí NFP. </w:t>
      </w:r>
    </w:p>
    <w:p w14:paraId="4DDA4F82" w14:textId="77777777" w:rsidR="00B31E38" w:rsidRPr="00F43906" w:rsidRDefault="00580F96" w:rsidP="00AC293D">
      <w:pPr>
        <w:spacing w:before="120" w:after="120" w:line="240" w:lineRule="auto"/>
        <w:ind w:firstLine="426"/>
        <w:jc w:val="both"/>
        <w:rPr>
          <w:rFonts w:asciiTheme="minorHAnsi" w:hAnsiTheme="minorHAnsi" w:cstheme="minorHAnsi"/>
        </w:rPr>
      </w:pPr>
      <w:r w:rsidRPr="00F43906">
        <w:rPr>
          <w:rFonts w:asciiTheme="minorHAnsi" w:eastAsiaTheme="minorHAnsi" w:hAnsiTheme="minorHAnsi" w:cstheme="minorHAnsi"/>
        </w:rPr>
        <w:t>V prípade podpísania zmluvy o poskytnutí NFP v tlačenej podobe zasiela ž</w:t>
      </w:r>
      <w:r w:rsidR="00B31E38" w:rsidRPr="00F43906">
        <w:rPr>
          <w:rFonts w:asciiTheme="minorHAnsi" w:eastAsiaTheme="minorHAnsi" w:hAnsiTheme="minorHAnsi" w:cstheme="minorHAnsi"/>
          <w:color w:val="000000"/>
        </w:rPr>
        <w:t>iadateľ na RO OP TP aj podpisový vzor, prípadne aj splnomocnenie, v</w:t>
      </w:r>
      <w:r w:rsidR="00C304C4" w:rsidRPr="00F43906">
        <w:rPr>
          <w:rFonts w:asciiTheme="minorHAnsi" w:eastAsiaTheme="minorHAnsi" w:hAnsiTheme="minorHAnsi" w:cstheme="minorHAnsi"/>
          <w:color w:val="000000"/>
        </w:rPr>
        <w:t> </w:t>
      </w:r>
      <w:r w:rsidR="00B31E38" w:rsidRPr="00F43906">
        <w:rPr>
          <w:rFonts w:asciiTheme="minorHAnsi" w:eastAsiaTheme="minorHAnsi" w:hAnsiTheme="minorHAnsi" w:cstheme="minorHAnsi"/>
          <w:color w:val="000000"/>
        </w:rPr>
        <w:t xml:space="preserve">dvoch rovnopisoch (vzor podpisového vzoru je zverejnený pri zmluve o NFP na webovom sídle RO OP TP </w:t>
      </w:r>
      <w:hyperlink r:id="rId37" w:history="1">
        <w:r w:rsidR="00B31E38" w:rsidRPr="00F43906">
          <w:rPr>
            <w:rStyle w:val="Hypertextovprepojenie"/>
            <w:rFonts w:asciiTheme="minorHAnsi" w:eastAsiaTheme="minorHAnsi" w:hAnsiTheme="minorHAnsi" w:cstheme="minorHAnsi"/>
          </w:rPr>
          <w:t>http://www.optp.vlada.gov.sk/ine-dokumenty/</w:t>
        </w:r>
      </w:hyperlink>
      <w:r w:rsidR="00B31E38" w:rsidRPr="00F43906">
        <w:rPr>
          <w:rFonts w:asciiTheme="minorHAnsi" w:eastAsiaTheme="minorHAnsi" w:hAnsiTheme="minorHAnsi" w:cstheme="minorHAnsi"/>
          <w:color w:val="000000"/>
        </w:rPr>
        <w:t>).</w:t>
      </w:r>
    </w:p>
    <w:p w14:paraId="4B291614" w14:textId="77777777" w:rsidR="00AD5488" w:rsidRPr="00F43906" w:rsidRDefault="00AD5488"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Deň doručenia prijatého návrhu na uza</w:t>
      </w:r>
      <w:r w:rsidR="00681686" w:rsidRPr="00F43906">
        <w:rPr>
          <w:rFonts w:asciiTheme="minorHAnsi" w:hAnsiTheme="minorHAnsi" w:cstheme="minorHAnsi"/>
        </w:rPr>
        <w:t xml:space="preserve">vretie zmluvy o poskytnutí NFP </w:t>
      </w:r>
      <w:r w:rsidRPr="00F43906">
        <w:rPr>
          <w:rFonts w:asciiTheme="minorHAnsi" w:hAnsiTheme="minorHAnsi" w:cstheme="minorHAnsi"/>
        </w:rPr>
        <w:t>je dňom nadobudnutia platnosti a zá</w:t>
      </w:r>
      <w:r w:rsidR="00C62127" w:rsidRPr="00F43906">
        <w:rPr>
          <w:rFonts w:asciiTheme="minorHAnsi" w:hAnsiTheme="minorHAnsi" w:cstheme="minorHAnsi"/>
        </w:rPr>
        <w:t>roveň momentom uzavretia zmluvy o poskytnutí NFP.</w:t>
      </w:r>
      <w:r w:rsidRPr="00F43906">
        <w:rPr>
          <w:rFonts w:asciiTheme="minorHAnsi" w:hAnsiTheme="minorHAnsi" w:cstheme="minorHAnsi"/>
        </w:rPr>
        <w:t xml:space="preserve"> </w:t>
      </w:r>
    </w:p>
    <w:p w14:paraId="0240E4AC" w14:textId="77777777" w:rsidR="00AD5488" w:rsidRPr="00F43906" w:rsidRDefault="00AD5488"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RO OP TP zabezpečí v súlade s ustanoveniami zákona o slobode informácií zverejnenie zmluvy o</w:t>
      </w:r>
      <w:r w:rsidR="004A4F76" w:rsidRPr="00F43906">
        <w:rPr>
          <w:rFonts w:asciiTheme="minorHAnsi" w:hAnsiTheme="minorHAnsi" w:cstheme="minorHAnsi"/>
        </w:rPr>
        <w:t> </w:t>
      </w:r>
      <w:r w:rsidRPr="00F43906">
        <w:rPr>
          <w:rFonts w:asciiTheme="minorHAnsi" w:hAnsiTheme="minorHAnsi" w:cstheme="minorHAnsi"/>
        </w:rPr>
        <w:t>poskytnutí NFP</w:t>
      </w:r>
      <w:r w:rsidR="007400B9" w:rsidRPr="00F43906">
        <w:rPr>
          <w:rFonts w:asciiTheme="minorHAnsi" w:hAnsiTheme="minorHAnsi" w:cstheme="minorHAnsi"/>
        </w:rPr>
        <w:t xml:space="preserve"> v Centrálnom registri zmlúv</w:t>
      </w:r>
      <w:r w:rsidRPr="00F43906">
        <w:rPr>
          <w:rFonts w:asciiTheme="minorHAnsi" w:hAnsiTheme="minorHAnsi" w:cstheme="minorHAnsi"/>
        </w:rPr>
        <w:t xml:space="preserve">. Deň nasledujúci po dni jej zverejnenia je deň účinnosti zmluvy o poskytnutí NFP a žiadateľ sa stáva prijímateľom. </w:t>
      </w:r>
      <w:r w:rsidR="0040122A" w:rsidRPr="00F43906">
        <w:rPr>
          <w:rFonts w:asciiTheme="minorHAnsi" w:hAnsiTheme="minorHAnsi" w:cstheme="minorHAnsi"/>
        </w:rPr>
        <w:t>Právny nárok na poskytnutie príspevku vzniká nadobudnutím účinnosti zmluvy o NFP alebo nadobudnutím právoplatnosti Rozhodnutia, ak je prijímateľ a RO OP TP tá istá osoba.</w:t>
      </w:r>
    </w:p>
    <w:p w14:paraId="0E914113" w14:textId="77777777" w:rsidR="00AD5488" w:rsidRPr="00F43906" w:rsidRDefault="00AD5488" w:rsidP="00AC293D">
      <w:pPr>
        <w:spacing w:before="120" w:after="120" w:line="240" w:lineRule="auto"/>
        <w:ind w:firstLine="426"/>
        <w:jc w:val="both"/>
        <w:rPr>
          <w:rFonts w:asciiTheme="minorHAnsi" w:hAnsiTheme="minorHAnsi" w:cstheme="minorHAnsi"/>
        </w:rPr>
      </w:pPr>
      <w:r w:rsidRPr="00F43906">
        <w:rPr>
          <w:rFonts w:asciiTheme="minorHAnsi" w:hAnsiTheme="minorHAnsi" w:cstheme="minorHAnsi"/>
        </w:rPr>
        <w:t>Zároveň sú od tohto dňa obe zmluvné strany viazané ustanoveniami zmluvy o poskytnutí NFP, vráta</w:t>
      </w:r>
      <w:r w:rsidR="008101C2" w:rsidRPr="00F43906">
        <w:rPr>
          <w:rFonts w:asciiTheme="minorHAnsi" w:hAnsiTheme="minorHAnsi" w:cstheme="minorHAnsi"/>
        </w:rPr>
        <w:t>ne povinnosti RO OP TP oznámiť p</w:t>
      </w:r>
      <w:r w:rsidRPr="00F43906">
        <w:rPr>
          <w:rFonts w:asciiTheme="minorHAnsi" w:hAnsiTheme="minorHAnsi" w:cstheme="minorHAnsi"/>
        </w:rPr>
        <w:t>rijímateľovi vhodným spôsobom nevzbudzujúcim pochybnosti (napr. listom alebo iným vhodným spôsobom v nadväznosti na zvolenú formu komunikácie medzi RO</w:t>
      </w:r>
      <w:r w:rsidR="008101C2" w:rsidRPr="00F43906">
        <w:rPr>
          <w:rFonts w:asciiTheme="minorHAnsi" w:hAnsiTheme="minorHAnsi" w:cstheme="minorHAnsi"/>
        </w:rPr>
        <w:t xml:space="preserve"> OP TP a p</w:t>
      </w:r>
      <w:r w:rsidRPr="00F43906">
        <w:rPr>
          <w:rFonts w:asciiTheme="minorHAnsi" w:hAnsiTheme="minorHAnsi" w:cstheme="minorHAnsi"/>
        </w:rPr>
        <w:t>rijímateľom určenú v zmluve o poskytnutí NFP) nové znenie zmenených článkov zmluvy o poskytnutí NFP, ku ktorým došlo z dôvodu zmien v Systém riadenia EŠIF, Systém finančného riadenia a ostatných dokumentov, na ktoré sa zmluva o poskytnutí NFP odvoláva.</w:t>
      </w:r>
    </w:p>
    <w:p w14:paraId="757A3E48" w14:textId="467CF7B4" w:rsidR="00AD5488" w:rsidRDefault="00AD5488"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lastRenderedPageBreak/>
        <w:t>Zmeny projektov ako aj podmienky a spôsob ukončovania zmluvného vzťahu sú bližšie popísané v Príručke pre prijímateľa</w:t>
      </w:r>
      <w:r w:rsidR="00B822E1" w:rsidRPr="00F43906">
        <w:rPr>
          <w:rFonts w:asciiTheme="minorHAnsi" w:hAnsiTheme="minorHAnsi" w:cstheme="minorHAnsi"/>
        </w:rPr>
        <w:t>.</w:t>
      </w:r>
    </w:p>
    <w:p w14:paraId="4337883C" w14:textId="77777777" w:rsidR="00E5128F" w:rsidRDefault="00E5128F" w:rsidP="00AC293D">
      <w:pPr>
        <w:spacing w:before="120" w:after="120" w:line="240" w:lineRule="auto"/>
        <w:ind w:firstLine="360"/>
        <w:jc w:val="both"/>
        <w:rPr>
          <w:rFonts w:asciiTheme="minorHAnsi" w:hAnsiTheme="minorHAnsi" w:cstheme="minorHAnsi"/>
        </w:rPr>
      </w:pPr>
    </w:p>
    <w:p w14:paraId="391BE6BD" w14:textId="77777777" w:rsidR="00AC293D" w:rsidRPr="00F43906" w:rsidRDefault="00AC293D" w:rsidP="00AC293D">
      <w:pPr>
        <w:spacing w:before="120" w:after="120" w:line="240" w:lineRule="auto"/>
        <w:ind w:firstLine="360"/>
        <w:jc w:val="both"/>
        <w:rPr>
          <w:rFonts w:asciiTheme="minorHAnsi" w:hAnsiTheme="minorHAnsi" w:cstheme="minorHAnsi"/>
        </w:rPr>
      </w:pPr>
    </w:p>
    <w:p w14:paraId="6DB452D4" w14:textId="77777777" w:rsidR="009D0DD2" w:rsidRPr="00F43906" w:rsidRDefault="009D0DD2" w:rsidP="00AC293D">
      <w:pPr>
        <w:spacing w:before="120" w:after="120" w:line="240" w:lineRule="auto"/>
        <w:ind w:firstLine="360"/>
        <w:jc w:val="both"/>
        <w:rPr>
          <w:rFonts w:asciiTheme="minorHAnsi" w:hAnsiTheme="minorHAnsi" w:cstheme="minorHAnsi"/>
          <w:b/>
          <w:u w:val="single"/>
        </w:rPr>
      </w:pPr>
      <w:r w:rsidRPr="00F43906">
        <w:rPr>
          <w:rFonts w:asciiTheme="minorHAnsi" w:hAnsiTheme="minorHAnsi" w:cstheme="minorHAnsi"/>
          <w:b/>
          <w:u w:val="single"/>
        </w:rPr>
        <w:t>Zverejňovanie</w:t>
      </w:r>
    </w:p>
    <w:p w14:paraId="39DA86D4" w14:textId="77777777" w:rsidR="009F0023" w:rsidRPr="00F43906" w:rsidRDefault="009F0023"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 xml:space="preserve">RO </w:t>
      </w:r>
      <w:r w:rsidR="001057B3" w:rsidRPr="00F43906">
        <w:rPr>
          <w:rFonts w:asciiTheme="minorHAnsi" w:hAnsiTheme="minorHAnsi" w:cstheme="minorHAnsi"/>
        </w:rPr>
        <w:t xml:space="preserve">OP TP </w:t>
      </w:r>
      <w:r w:rsidRPr="00F43906">
        <w:rPr>
          <w:rFonts w:asciiTheme="minorHAnsi" w:hAnsiTheme="minorHAnsi" w:cstheme="minorHAnsi"/>
        </w:rPr>
        <w:t xml:space="preserve">zverejní na svojom webovom sídle </w:t>
      </w:r>
      <w:r w:rsidRPr="00F43906">
        <w:rPr>
          <w:rFonts w:asciiTheme="minorHAnsi" w:hAnsiTheme="minorHAnsi" w:cstheme="minorHAnsi"/>
          <w:b/>
        </w:rPr>
        <w:t>do 60 pracovných dní</w:t>
      </w:r>
      <w:r w:rsidRPr="00F43906">
        <w:rPr>
          <w:rFonts w:asciiTheme="minorHAnsi" w:hAnsiTheme="minorHAnsi" w:cstheme="minorHAnsi"/>
        </w:rPr>
        <w:t xml:space="preserve"> od skončenia rozhodovania o</w:t>
      </w:r>
      <w:r w:rsidR="004A4F76" w:rsidRPr="00F43906">
        <w:rPr>
          <w:rFonts w:asciiTheme="minorHAnsi" w:hAnsiTheme="minorHAnsi" w:cstheme="minorHAnsi"/>
        </w:rPr>
        <w:t>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w:t>
      </w:r>
      <w:r w:rsidRPr="00F43906">
        <w:rPr>
          <w:rFonts w:asciiTheme="minorHAnsi" w:hAnsiTheme="minorHAnsi" w:cstheme="minorHAnsi"/>
          <w:b/>
        </w:rPr>
        <w:t xml:space="preserve">zoznam schválených </w:t>
      </w:r>
      <w:proofErr w:type="spellStart"/>
      <w:r w:rsidRPr="00F43906">
        <w:rPr>
          <w:rFonts w:asciiTheme="minorHAnsi" w:hAnsiTheme="minorHAnsi" w:cstheme="minorHAnsi"/>
          <w:b/>
        </w:rPr>
        <w:t>ŽoNFP</w:t>
      </w:r>
      <w:proofErr w:type="spellEnd"/>
      <w:r w:rsidR="00702071" w:rsidRPr="00F43906">
        <w:rPr>
          <w:rFonts w:asciiTheme="minorHAnsi" w:hAnsiTheme="minorHAnsi" w:cstheme="minorHAnsi"/>
          <w:b/>
        </w:rPr>
        <w:t>,</w:t>
      </w:r>
      <w:r w:rsidRPr="00F43906">
        <w:rPr>
          <w:rFonts w:asciiTheme="minorHAnsi" w:hAnsiTheme="minorHAnsi" w:cstheme="minorHAnsi"/>
        </w:rPr>
        <w:t xml:space="preserve"> ktorý obsahuje:</w:t>
      </w:r>
    </w:p>
    <w:p w14:paraId="0F733794" w14:textId="77777777" w:rsidR="009F0023" w:rsidRPr="00F43906" w:rsidRDefault="009F0023" w:rsidP="00AC293D">
      <w:pPr>
        <w:pStyle w:val="Odsekzoznamu"/>
        <w:numPr>
          <w:ilvl w:val="1"/>
          <w:numId w:val="28"/>
        </w:numPr>
        <w:spacing w:before="120" w:after="120"/>
        <w:ind w:left="850" w:hanging="425"/>
        <w:jc w:val="both"/>
        <w:rPr>
          <w:rFonts w:asciiTheme="minorHAnsi" w:hAnsiTheme="minorHAnsi" w:cstheme="minorHAnsi"/>
          <w:sz w:val="22"/>
          <w:szCs w:val="22"/>
        </w:rPr>
      </w:pPr>
      <w:r w:rsidRPr="00F43906">
        <w:rPr>
          <w:rFonts w:asciiTheme="minorHAnsi" w:hAnsiTheme="minorHAnsi" w:cstheme="minorHAnsi"/>
          <w:sz w:val="22"/>
          <w:szCs w:val="22"/>
        </w:rPr>
        <w:t>meno a priezvisko fyzickej osoby alebo obchodné meno a identifikačné číslo právnickej osoby, ktorá požiadala o poskytnutie príspevku,</w:t>
      </w:r>
    </w:p>
    <w:p w14:paraId="5227E3F5" w14:textId="77777777" w:rsidR="009F0023" w:rsidRPr="00F43906" w:rsidRDefault="009F0023" w:rsidP="00AC293D">
      <w:pPr>
        <w:pStyle w:val="Odsekzoznamu"/>
        <w:numPr>
          <w:ilvl w:val="1"/>
          <w:numId w:val="28"/>
        </w:numPr>
        <w:spacing w:before="120" w:after="120"/>
        <w:ind w:left="850" w:hanging="425"/>
        <w:jc w:val="both"/>
        <w:rPr>
          <w:rFonts w:asciiTheme="minorHAnsi" w:hAnsiTheme="minorHAnsi" w:cstheme="minorHAnsi"/>
          <w:sz w:val="22"/>
          <w:szCs w:val="22"/>
        </w:rPr>
      </w:pPr>
      <w:r w:rsidRPr="00F43906">
        <w:rPr>
          <w:rFonts w:asciiTheme="minorHAnsi" w:hAnsiTheme="minorHAnsi" w:cstheme="minorHAnsi"/>
          <w:sz w:val="22"/>
          <w:szCs w:val="22"/>
        </w:rPr>
        <w:t>názov projektu,</w:t>
      </w:r>
    </w:p>
    <w:p w14:paraId="5F611AE0" w14:textId="77777777" w:rsidR="009F0023" w:rsidRPr="00F43906" w:rsidRDefault="009F0023" w:rsidP="00AC293D">
      <w:pPr>
        <w:pStyle w:val="Odsekzoznamu"/>
        <w:numPr>
          <w:ilvl w:val="1"/>
          <w:numId w:val="28"/>
        </w:numPr>
        <w:spacing w:before="120" w:after="120"/>
        <w:ind w:left="850" w:hanging="425"/>
        <w:jc w:val="both"/>
        <w:rPr>
          <w:rFonts w:asciiTheme="minorHAnsi" w:hAnsiTheme="minorHAnsi" w:cstheme="minorHAnsi"/>
          <w:sz w:val="22"/>
          <w:szCs w:val="22"/>
        </w:rPr>
      </w:pPr>
      <w:r w:rsidRPr="00F43906">
        <w:rPr>
          <w:rFonts w:asciiTheme="minorHAnsi" w:hAnsiTheme="minorHAnsi" w:cstheme="minorHAnsi"/>
          <w:sz w:val="22"/>
          <w:szCs w:val="22"/>
        </w:rPr>
        <w:t>výšku schváleného príspevku,</w:t>
      </w:r>
    </w:p>
    <w:p w14:paraId="2B50DA4B" w14:textId="77777777" w:rsidR="009F0023" w:rsidRPr="00F43906" w:rsidRDefault="009F0023" w:rsidP="00AC293D">
      <w:pPr>
        <w:pStyle w:val="Odsekzoznamu"/>
        <w:numPr>
          <w:ilvl w:val="1"/>
          <w:numId w:val="28"/>
        </w:numPr>
        <w:spacing w:before="120" w:after="120"/>
        <w:ind w:left="850" w:hanging="425"/>
        <w:contextualSpacing w:val="0"/>
        <w:jc w:val="both"/>
        <w:rPr>
          <w:rFonts w:asciiTheme="minorHAnsi" w:hAnsiTheme="minorHAnsi" w:cstheme="minorHAnsi"/>
          <w:sz w:val="22"/>
          <w:szCs w:val="22"/>
        </w:rPr>
      </w:pPr>
      <w:r w:rsidRPr="00F43906">
        <w:rPr>
          <w:rFonts w:asciiTheme="minorHAnsi" w:hAnsiTheme="minorHAnsi" w:cstheme="minorHAnsi"/>
          <w:sz w:val="22"/>
          <w:szCs w:val="22"/>
        </w:rPr>
        <w:t>zoznam odborných hodnotiteľov, v rozsahu titul, meno, priezvisko.</w:t>
      </w:r>
    </w:p>
    <w:p w14:paraId="57D33DB2" w14:textId="77777777" w:rsidR="009F0023" w:rsidRPr="00F43906" w:rsidRDefault="009F0023" w:rsidP="00AC293D">
      <w:pPr>
        <w:spacing w:before="120" w:after="120" w:line="240" w:lineRule="auto"/>
        <w:jc w:val="both"/>
        <w:rPr>
          <w:rFonts w:asciiTheme="minorHAnsi" w:hAnsiTheme="minorHAnsi" w:cstheme="minorHAnsi"/>
        </w:rPr>
      </w:pPr>
      <w:r w:rsidRPr="00F43906">
        <w:rPr>
          <w:rFonts w:asciiTheme="minorHAnsi" w:hAnsiTheme="minorHAnsi" w:cstheme="minorHAnsi"/>
        </w:rPr>
        <w:t xml:space="preserve">RO </w:t>
      </w:r>
      <w:r w:rsidR="001057B3" w:rsidRPr="00F43906">
        <w:rPr>
          <w:rFonts w:asciiTheme="minorHAnsi" w:hAnsiTheme="minorHAnsi" w:cstheme="minorHAnsi"/>
        </w:rPr>
        <w:t xml:space="preserve">OP TP </w:t>
      </w:r>
      <w:r w:rsidRPr="00F43906">
        <w:rPr>
          <w:rFonts w:asciiTheme="minorHAnsi" w:hAnsiTheme="minorHAnsi" w:cstheme="minorHAnsi"/>
        </w:rPr>
        <w:t xml:space="preserve">zverejní na svojom webovom sídle do 60 pracovných dní od skončenia rozhodovania  o </w:t>
      </w:r>
      <w:proofErr w:type="spellStart"/>
      <w:r w:rsidRPr="00F43906">
        <w:rPr>
          <w:rFonts w:asciiTheme="minorHAnsi" w:hAnsiTheme="minorHAnsi" w:cstheme="minorHAnsi"/>
        </w:rPr>
        <w:t>ŽoNFP</w:t>
      </w:r>
      <w:proofErr w:type="spellEnd"/>
      <w:r w:rsidRPr="00F43906">
        <w:rPr>
          <w:rFonts w:asciiTheme="minorHAnsi" w:hAnsiTheme="minorHAnsi" w:cstheme="minorHAnsi"/>
        </w:rPr>
        <w:t xml:space="preserve">  zoznam neschválených </w:t>
      </w:r>
      <w:proofErr w:type="spellStart"/>
      <w:r w:rsidRPr="00F43906">
        <w:rPr>
          <w:rFonts w:asciiTheme="minorHAnsi" w:hAnsiTheme="minorHAnsi" w:cstheme="minorHAnsi"/>
        </w:rPr>
        <w:t>ŽoNFP</w:t>
      </w:r>
      <w:proofErr w:type="spellEnd"/>
      <w:r w:rsidRPr="00F43906">
        <w:rPr>
          <w:rFonts w:asciiTheme="minorHAnsi" w:hAnsiTheme="minorHAnsi" w:cstheme="minorHAnsi"/>
        </w:rPr>
        <w:t>, ktorý obsahuje:</w:t>
      </w:r>
    </w:p>
    <w:p w14:paraId="5DF2B652" w14:textId="77777777" w:rsidR="009F0023" w:rsidRPr="00F43906" w:rsidRDefault="009F0023" w:rsidP="00AC293D">
      <w:pPr>
        <w:pStyle w:val="Odsekzoznamu"/>
        <w:numPr>
          <w:ilvl w:val="0"/>
          <w:numId w:val="36"/>
        </w:numPr>
        <w:spacing w:before="120" w:after="120"/>
        <w:ind w:left="714" w:hanging="357"/>
        <w:jc w:val="both"/>
        <w:rPr>
          <w:rFonts w:asciiTheme="minorHAnsi" w:hAnsiTheme="minorHAnsi" w:cstheme="minorHAnsi"/>
          <w:sz w:val="22"/>
          <w:szCs w:val="22"/>
        </w:rPr>
      </w:pPr>
      <w:r w:rsidRPr="00F43906">
        <w:rPr>
          <w:rFonts w:asciiTheme="minorHAnsi" w:hAnsiTheme="minorHAnsi" w:cstheme="minorHAnsi"/>
          <w:sz w:val="22"/>
          <w:szCs w:val="22"/>
        </w:rPr>
        <w:t>meno a priezvisko fyzickej osoby alebo obchodné meno a identifikačné číslo právnickej osoby, ktorá požiadala o poskytnutie príspevku,</w:t>
      </w:r>
    </w:p>
    <w:p w14:paraId="43494DC4" w14:textId="77777777" w:rsidR="009F0023" w:rsidRPr="00F43906" w:rsidRDefault="009F0023" w:rsidP="00AC293D">
      <w:pPr>
        <w:pStyle w:val="Odsekzoznamu"/>
        <w:numPr>
          <w:ilvl w:val="0"/>
          <w:numId w:val="36"/>
        </w:numPr>
        <w:spacing w:before="120" w:after="120"/>
        <w:ind w:left="714" w:hanging="357"/>
        <w:jc w:val="both"/>
        <w:rPr>
          <w:rFonts w:asciiTheme="minorHAnsi" w:hAnsiTheme="minorHAnsi" w:cstheme="minorHAnsi"/>
          <w:sz w:val="22"/>
          <w:szCs w:val="22"/>
        </w:rPr>
      </w:pPr>
      <w:r w:rsidRPr="00F43906">
        <w:rPr>
          <w:rFonts w:asciiTheme="minorHAnsi" w:hAnsiTheme="minorHAnsi" w:cstheme="minorHAnsi"/>
          <w:sz w:val="22"/>
          <w:szCs w:val="22"/>
        </w:rPr>
        <w:t>názov projektu,</w:t>
      </w:r>
    </w:p>
    <w:p w14:paraId="6E393A35" w14:textId="77777777" w:rsidR="009F0023" w:rsidRPr="00F43906" w:rsidRDefault="009F0023" w:rsidP="00AC293D">
      <w:pPr>
        <w:pStyle w:val="Odsekzoznamu"/>
        <w:numPr>
          <w:ilvl w:val="0"/>
          <w:numId w:val="36"/>
        </w:numPr>
        <w:spacing w:before="120" w:after="120"/>
        <w:ind w:left="714" w:hanging="357"/>
        <w:jc w:val="both"/>
        <w:rPr>
          <w:rFonts w:asciiTheme="minorHAnsi" w:hAnsiTheme="minorHAnsi" w:cstheme="minorHAnsi"/>
          <w:sz w:val="22"/>
          <w:szCs w:val="22"/>
        </w:rPr>
      </w:pPr>
      <w:r w:rsidRPr="00F43906">
        <w:rPr>
          <w:rFonts w:asciiTheme="minorHAnsi" w:hAnsiTheme="minorHAnsi" w:cstheme="minorHAnsi"/>
          <w:sz w:val="22"/>
          <w:szCs w:val="22"/>
        </w:rPr>
        <w:t>dôvody neschválenia žiadosti,</w:t>
      </w:r>
    </w:p>
    <w:p w14:paraId="247AF393" w14:textId="77777777" w:rsidR="009F0023" w:rsidRPr="00F43906" w:rsidRDefault="009F0023" w:rsidP="00AC293D">
      <w:pPr>
        <w:pStyle w:val="Odsekzoznamu"/>
        <w:numPr>
          <w:ilvl w:val="0"/>
          <w:numId w:val="36"/>
        </w:numPr>
        <w:spacing w:before="120" w:after="120"/>
        <w:ind w:left="714" w:hanging="357"/>
        <w:contextualSpacing w:val="0"/>
        <w:jc w:val="both"/>
        <w:rPr>
          <w:rFonts w:asciiTheme="minorHAnsi" w:hAnsiTheme="minorHAnsi" w:cstheme="minorHAnsi"/>
          <w:sz w:val="22"/>
          <w:szCs w:val="22"/>
        </w:rPr>
      </w:pPr>
      <w:r w:rsidRPr="00F43906">
        <w:rPr>
          <w:rFonts w:asciiTheme="minorHAnsi" w:hAnsiTheme="minorHAnsi" w:cstheme="minorHAnsi"/>
          <w:sz w:val="22"/>
          <w:szCs w:val="22"/>
        </w:rPr>
        <w:t>zoznam odborných hodnotiteľov, v rozsahu titul, meno, priezvisko.</w:t>
      </w:r>
    </w:p>
    <w:p w14:paraId="1BDF0CAC" w14:textId="77777777" w:rsidR="009D0DD2" w:rsidRDefault="009F0023" w:rsidP="00AC293D">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CKO na základe údajov získaných z ITMS 2014+ alebo v nevyhnutných prípadoch na základe žiadosti CKO poskytnutých od RO zverejňuje na svojom webovom sídle údaje o zmluvách, ktoré nadobudli účinnosť a o právoplatných rozhodnutiach o schválení vydaných v prípadoch totožnosti RO a</w:t>
      </w:r>
      <w:r w:rsidR="00AD3899" w:rsidRPr="00F43906">
        <w:rPr>
          <w:rFonts w:asciiTheme="minorHAnsi" w:hAnsiTheme="minorHAnsi" w:cstheme="minorHAnsi"/>
        </w:rPr>
        <w:t> </w:t>
      </w:r>
      <w:r w:rsidRPr="00F43906">
        <w:rPr>
          <w:rFonts w:asciiTheme="minorHAnsi" w:hAnsiTheme="minorHAnsi" w:cstheme="minorHAnsi"/>
        </w:rPr>
        <w:t>prijímateľa</w:t>
      </w:r>
      <w:r w:rsidR="00AD3899" w:rsidRPr="00F43906">
        <w:rPr>
          <w:rFonts w:asciiTheme="minorHAnsi" w:hAnsiTheme="minorHAnsi" w:cstheme="minorHAnsi"/>
        </w:rPr>
        <w:t>,</w:t>
      </w:r>
      <w:r w:rsidRPr="00F43906">
        <w:rPr>
          <w:rFonts w:asciiTheme="minorHAnsi" w:hAnsiTheme="minorHAnsi" w:cstheme="minorHAnsi"/>
        </w:rPr>
        <w:t xml:space="preserve"> informácie podľa čl. 115 ods. 2 a ods. 1 prílohy XII všeobecného nariadenia.</w:t>
      </w:r>
    </w:p>
    <w:p w14:paraId="2EC9D70C" w14:textId="2BE4CEF5" w:rsidR="00AC293D" w:rsidRDefault="005F6426" w:rsidP="00AC293D">
      <w:pPr>
        <w:spacing w:before="120" w:after="120" w:line="240" w:lineRule="auto"/>
        <w:ind w:firstLine="357"/>
        <w:jc w:val="both"/>
      </w:pPr>
      <w:r>
        <w:t>RO OP TP zverejňuje bezodkladne po nadobudnutí právoplatnosti rozhodnutia o </w:t>
      </w:r>
      <w:proofErr w:type="spellStart"/>
      <w:r>
        <w:t>ŽoNFP</w:t>
      </w:r>
      <w:proofErr w:type="spellEnd"/>
      <w:r>
        <w:t xml:space="preserve"> prostredníctvom funkcionality ITMS2014+ spoločné hodnotiace hárky odborného hodnotenia </w:t>
      </w:r>
      <w:proofErr w:type="spellStart"/>
      <w:r>
        <w:t>ŽoNFP</w:t>
      </w:r>
      <w:proofErr w:type="spellEnd"/>
      <w:r>
        <w:t xml:space="preserve"> na webovom sídle </w:t>
      </w:r>
      <w:hyperlink r:id="rId38" w:history="1">
        <w:r w:rsidRPr="00DA5FB9">
          <w:rPr>
            <w:rStyle w:val="Hypertextovprepojenie"/>
          </w:rPr>
          <w:t>www.itms2014.sk</w:t>
        </w:r>
      </w:hyperlink>
      <w:r>
        <w:t>.</w:t>
      </w:r>
    </w:p>
    <w:p w14:paraId="5F156735" w14:textId="0DF86D3B" w:rsidR="00E5128F" w:rsidRDefault="00E5128F" w:rsidP="00AC293D">
      <w:pPr>
        <w:spacing w:before="120" w:after="120" w:line="240" w:lineRule="auto"/>
        <w:ind w:firstLine="357"/>
        <w:jc w:val="both"/>
        <w:rPr>
          <w:rFonts w:asciiTheme="minorHAnsi" w:hAnsiTheme="minorHAnsi" w:cstheme="minorHAnsi"/>
        </w:rPr>
      </w:pPr>
    </w:p>
    <w:p w14:paraId="0E8336CB" w14:textId="77777777" w:rsidR="00202522" w:rsidRPr="00F43906" w:rsidRDefault="00202522" w:rsidP="00AC293D">
      <w:pPr>
        <w:spacing w:before="120" w:after="120" w:line="240" w:lineRule="auto"/>
        <w:ind w:firstLine="357"/>
        <w:jc w:val="both"/>
        <w:rPr>
          <w:rFonts w:asciiTheme="minorHAnsi" w:hAnsiTheme="minorHAnsi" w:cstheme="minorHAnsi"/>
        </w:rPr>
      </w:pPr>
    </w:p>
    <w:p w14:paraId="0E602A32" w14:textId="77777777" w:rsidR="0064229B" w:rsidRPr="00F43906" w:rsidRDefault="0064229B" w:rsidP="00AC293D">
      <w:pPr>
        <w:spacing w:before="120" w:after="120" w:line="240" w:lineRule="auto"/>
        <w:ind w:firstLine="360"/>
        <w:jc w:val="both"/>
        <w:rPr>
          <w:rFonts w:asciiTheme="minorHAnsi" w:hAnsiTheme="minorHAnsi" w:cstheme="minorHAnsi"/>
          <w:b/>
          <w:u w:val="single"/>
        </w:rPr>
      </w:pPr>
      <w:r w:rsidRPr="00F43906">
        <w:rPr>
          <w:rFonts w:asciiTheme="minorHAnsi" w:hAnsiTheme="minorHAnsi" w:cstheme="minorHAnsi"/>
          <w:b/>
          <w:u w:val="single"/>
        </w:rPr>
        <w:t xml:space="preserve">Synergické účinky medzi EŠIF </w:t>
      </w:r>
    </w:p>
    <w:p w14:paraId="1A3F8387" w14:textId="77777777" w:rsidR="0064229B" w:rsidRPr="00F43906" w:rsidRDefault="0064229B" w:rsidP="00AC293D">
      <w:pPr>
        <w:spacing w:before="120" w:after="120" w:line="240" w:lineRule="auto"/>
        <w:ind w:firstLine="360"/>
        <w:jc w:val="both"/>
        <w:rPr>
          <w:rFonts w:asciiTheme="minorHAnsi" w:hAnsiTheme="minorHAnsi" w:cstheme="minorHAnsi"/>
          <w:color w:val="000000" w:themeColor="text1"/>
        </w:rPr>
      </w:pPr>
      <w:r w:rsidRPr="00F43906">
        <w:rPr>
          <w:rFonts w:asciiTheme="minorHAnsi" w:hAnsiTheme="minorHAnsi" w:cstheme="minorHAnsi"/>
          <w:color w:val="000000" w:themeColor="text1"/>
        </w:rPr>
        <w:t xml:space="preserve">S cieľom maximalizovať prínos európskych štrukturálnych a investičných fondov je potrebné nadviazať aj na iné nástroje podpory EÚ a podporovať súčinnosť a účinnú koordináciu medzi všetkými dostupnými nástrojmi na európskej, národnej a miestnej úrovni. Z týchto dôvodov je možné kombinovať zdroje EŠIF s ďalšími nástrojmi podpory doplnkovým spôsobom. </w:t>
      </w:r>
    </w:p>
    <w:p w14:paraId="11A590D6" w14:textId="77777777" w:rsidR="0064229B" w:rsidRPr="00F43906" w:rsidRDefault="0064229B" w:rsidP="00AC293D">
      <w:pPr>
        <w:spacing w:before="120" w:after="120" w:line="240" w:lineRule="auto"/>
        <w:ind w:firstLine="360"/>
        <w:jc w:val="both"/>
        <w:rPr>
          <w:rFonts w:asciiTheme="minorHAnsi" w:hAnsiTheme="minorHAnsi" w:cstheme="minorHAnsi"/>
        </w:rPr>
      </w:pPr>
      <w:r w:rsidRPr="00F43906">
        <w:rPr>
          <w:rFonts w:asciiTheme="minorHAnsi" w:hAnsiTheme="minorHAnsi" w:cstheme="minorHAnsi"/>
        </w:rPr>
        <w:t>Ku špecifickému cieľu 1: Zabezpečiť stabilizáciu pracovníkov subjektov zapojených do systému riadenia, kontroly a auditu EŠIF</w:t>
      </w:r>
      <w:r w:rsidR="005C2980" w:rsidRPr="00F43906">
        <w:rPr>
          <w:rFonts w:asciiTheme="minorHAnsi" w:hAnsiTheme="minorHAnsi" w:cstheme="minorHAnsi"/>
        </w:rPr>
        <w:t xml:space="preserve"> </w:t>
      </w:r>
      <w:r w:rsidRPr="00F43906">
        <w:rPr>
          <w:rFonts w:asciiTheme="minorHAnsi" w:hAnsiTheme="minorHAnsi" w:cstheme="minorHAnsi"/>
        </w:rPr>
        <w:t>(v rámci ktorého je vyhlásené toto vyzvanie)</w:t>
      </w:r>
      <w:r w:rsidR="005C2980" w:rsidRPr="00F43906">
        <w:rPr>
          <w:rFonts w:asciiTheme="minorHAnsi" w:hAnsiTheme="minorHAnsi" w:cstheme="minorHAnsi"/>
        </w:rPr>
        <w:t>,</w:t>
      </w:r>
      <w:r w:rsidRPr="00F43906">
        <w:rPr>
          <w:rFonts w:asciiTheme="minorHAnsi" w:hAnsiTheme="minorHAnsi" w:cstheme="minorHAnsi"/>
        </w:rPr>
        <w:t xml:space="preserve"> boli identifikované (v rámci metodického pokynu CKO č. 11 k zabezpečeniu koordinácie synergických účinkov medzi EŠIF a inými nástrojmi podpory EÚ a SR) nasledujúce synergie:</w:t>
      </w:r>
    </w:p>
    <w:p w14:paraId="17B21D76" w14:textId="77777777" w:rsidR="007B0FCE" w:rsidRPr="00F43906" w:rsidRDefault="007B0FCE" w:rsidP="004A19CB">
      <w:pPr>
        <w:spacing w:before="120" w:after="120" w:line="240" w:lineRule="auto"/>
        <w:ind w:firstLine="357"/>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F43906" w14:paraId="752DDBFF" w14:textId="77777777" w:rsidTr="001132F4">
        <w:tc>
          <w:tcPr>
            <w:tcW w:w="4606" w:type="dxa"/>
            <w:shd w:val="clear" w:color="auto" w:fill="002060"/>
            <w:vAlign w:val="center"/>
          </w:tcPr>
          <w:p w14:paraId="272108CB"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TP</w:t>
            </w:r>
          </w:p>
        </w:tc>
        <w:tc>
          <w:tcPr>
            <w:tcW w:w="4606" w:type="dxa"/>
            <w:shd w:val="clear" w:color="auto" w:fill="002060"/>
            <w:vAlign w:val="center"/>
          </w:tcPr>
          <w:p w14:paraId="395B0DD1"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ĽZ</w:t>
            </w:r>
          </w:p>
        </w:tc>
      </w:tr>
      <w:tr w:rsidR="0064229B" w:rsidRPr="00F43906" w14:paraId="367A0BA7" w14:textId="77777777" w:rsidTr="001132F4">
        <w:tc>
          <w:tcPr>
            <w:tcW w:w="4606" w:type="dxa"/>
            <w:shd w:val="clear" w:color="auto" w:fill="95B3D7" w:themeFill="accent1" w:themeFillTint="99"/>
          </w:tcPr>
          <w:p w14:paraId="7B5DB401"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1</w:t>
            </w:r>
          </w:p>
        </w:tc>
        <w:tc>
          <w:tcPr>
            <w:tcW w:w="4606" w:type="dxa"/>
            <w:shd w:val="clear" w:color="auto" w:fill="95B3D7" w:themeFill="accent1" w:themeFillTint="99"/>
          </w:tcPr>
          <w:p w14:paraId="54CF79A1"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7</w:t>
            </w:r>
          </w:p>
        </w:tc>
      </w:tr>
      <w:tr w:rsidR="0064229B" w:rsidRPr="00F43906" w14:paraId="3A72F4E4" w14:textId="77777777" w:rsidTr="001132F4">
        <w:tc>
          <w:tcPr>
            <w:tcW w:w="4606" w:type="dxa"/>
            <w:shd w:val="clear" w:color="auto" w:fill="auto"/>
          </w:tcPr>
          <w:p w14:paraId="031DCA4E" w14:textId="77777777" w:rsidR="0064229B" w:rsidRPr="00F43906" w:rsidRDefault="0064229B" w:rsidP="003F114F">
            <w:pPr>
              <w:jc w:val="both"/>
              <w:rPr>
                <w:rFonts w:asciiTheme="minorHAnsi" w:hAnsiTheme="minorHAnsi" w:cstheme="minorHAnsi"/>
              </w:rPr>
            </w:pPr>
            <w:r w:rsidRPr="00F43906">
              <w:rPr>
                <w:rFonts w:asciiTheme="minorHAnsi" w:hAnsiTheme="minorHAnsi" w:cstheme="minorHAnsi"/>
              </w:rPr>
              <w:lastRenderedPageBreak/>
              <w:t>Špecifický cieľ: 1</w:t>
            </w:r>
          </w:p>
        </w:tc>
        <w:tc>
          <w:tcPr>
            <w:tcW w:w="4606" w:type="dxa"/>
            <w:shd w:val="clear" w:color="auto" w:fill="auto"/>
          </w:tcPr>
          <w:p w14:paraId="28E6D480"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Špecifický cieľ: 7.1</w:t>
            </w:r>
          </w:p>
        </w:tc>
      </w:tr>
    </w:tbl>
    <w:p w14:paraId="672996C2" w14:textId="17EBDB2B" w:rsidR="0064229B" w:rsidRDefault="0064229B" w:rsidP="0064229B">
      <w:pPr>
        <w:spacing w:before="120"/>
        <w:jc w:val="both"/>
        <w:rPr>
          <w:rFonts w:asciiTheme="minorHAnsi" w:hAnsiTheme="minorHAnsi" w:cstheme="minorHAnsi"/>
        </w:rPr>
      </w:pPr>
    </w:p>
    <w:p w14:paraId="4E43C8C7" w14:textId="77777777" w:rsidR="00202522" w:rsidRPr="00F43906" w:rsidRDefault="00202522" w:rsidP="0064229B">
      <w:pPr>
        <w:spacing w:before="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F43906" w14:paraId="5A753E7A" w14:textId="77777777" w:rsidTr="001132F4">
        <w:tc>
          <w:tcPr>
            <w:tcW w:w="4606" w:type="dxa"/>
            <w:shd w:val="clear" w:color="auto" w:fill="002060"/>
            <w:vAlign w:val="center"/>
          </w:tcPr>
          <w:p w14:paraId="418978B4"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TP</w:t>
            </w:r>
          </w:p>
        </w:tc>
        <w:tc>
          <w:tcPr>
            <w:tcW w:w="4606" w:type="dxa"/>
            <w:shd w:val="clear" w:color="auto" w:fill="002060"/>
            <w:vAlign w:val="center"/>
          </w:tcPr>
          <w:p w14:paraId="51E85E44"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 xml:space="preserve">OP </w:t>
            </w:r>
            <w:proofErr w:type="spellStart"/>
            <w:r w:rsidRPr="00F43906">
              <w:rPr>
                <w:rFonts w:asciiTheme="minorHAnsi" w:hAnsiTheme="minorHAnsi" w:cstheme="minorHAnsi"/>
                <w:b/>
              </w:rPr>
              <w:t>VaI</w:t>
            </w:r>
            <w:proofErr w:type="spellEnd"/>
          </w:p>
        </w:tc>
      </w:tr>
      <w:tr w:rsidR="0064229B" w:rsidRPr="00F43906" w14:paraId="14670C08" w14:textId="77777777" w:rsidTr="001132F4">
        <w:tc>
          <w:tcPr>
            <w:tcW w:w="4606" w:type="dxa"/>
            <w:shd w:val="clear" w:color="auto" w:fill="95B3D7" w:themeFill="accent1" w:themeFillTint="99"/>
          </w:tcPr>
          <w:p w14:paraId="5EEABE1D"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1</w:t>
            </w:r>
          </w:p>
        </w:tc>
        <w:tc>
          <w:tcPr>
            <w:tcW w:w="4606" w:type="dxa"/>
            <w:shd w:val="clear" w:color="auto" w:fill="95B3D7" w:themeFill="accent1" w:themeFillTint="99"/>
          </w:tcPr>
          <w:p w14:paraId="6E8C38AC"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5</w:t>
            </w:r>
          </w:p>
        </w:tc>
      </w:tr>
      <w:tr w:rsidR="0064229B" w:rsidRPr="00F43906" w14:paraId="7E8D2654" w14:textId="77777777" w:rsidTr="001132F4">
        <w:tc>
          <w:tcPr>
            <w:tcW w:w="4606" w:type="dxa"/>
            <w:shd w:val="clear" w:color="auto" w:fill="auto"/>
          </w:tcPr>
          <w:p w14:paraId="504557F6" w14:textId="77777777" w:rsidR="0064229B" w:rsidRPr="00F43906" w:rsidRDefault="0064229B" w:rsidP="003F114F">
            <w:pPr>
              <w:jc w:val="both"/>
              <w:rPr>
                <w:rFonts w:asciiTheme="minorHAnsi" w:hAnsiTheme="minorHAnsi" w:cstheme="minorHAnsi"/>
              </w:rPr>
            </w:pPr>
            <w:r w:rsidRPr="00F43906">
              <w:rPr>
                <w:rFonts w:asciiTheme="minorHAnsi" w:hAnsiTheme="minorHAnsi" w:cstheme="minorHAnsi"/>
              </w:rPr>
              <w:t>Špecifický cieľ: 1</w:t>
            </w:r>
          </w:p>
        </w:tc>
        <w:tc>
          <w:tcPr>
            <w:tcW w:w="4606" w:type="dxa"/>
            <w:shd w:val="clear" w:color="auto" w:fill="auto"/>
          </w:tcPr>
          <w:p w14:paraId="0F4C5608" w14:textId="77777777" w:rsidR="0064229B" w:rsidRPr="00F43906" w:rsidRDefault="0064229B" w:rsidP="00182A12">
            <w:pPr>
              <w:jc w:val="both"/>
              <w:rPr>
                <w:rFonts w:asciiTheme="minorHAnsi" w:hAnsiTheme="minorHAnsi" w:cstheme="minorHAnsi"/>
              </w:rPr>
            </w:pPr>
            <w:r w:rsidRPr="00F43906">
              <w:rPr>
                <w:rFonts w:asciiTheme="minorHAnsi" w:hAnsiTheme="minorHAnsi" w:cstheme="minorHAnsi"/>
              </w:rPr>
              <w:t>Špecifický cieľ: 5.1.1</w:t>
            </w:r>
          </w:p>
        </w:tc>
      </w:tr>
    </w:tbl>
    <w:p w14:paraId="080451EA" w14:textId="77777777" w:rsidR="0064229B" w:rsidRPr="00F43906" w:rsidRDefault="0064229B"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F43906" w14:paraId="54C8504C" w14:textId="77777777" w:rsidTr="001132F4">
        <w:tc>
          <w:tcPr>
            <w:tcW w:w="4606" w:type="dxa"/>
            <w:tcBorders>
              <w:bottom w:val="dotted" w:sz="4" w:space="0" w:color="002060"/>
            </w:tcBorders>
            <w:shd w:val="clear" w:color="auto" w:fill="002060"/>
            <w:vAlign w:val="center"/>
          </w:tcPr>
          <w:p w14:paraId="28C738FA"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TP</w:t>
            </w:r>
          </w:p>
        </w:tc>
        <w:tc>
          <w:tcPr>
            <w:tcW w:w="4606" w:type="dxa"/>
            <w:tcBorders>
              <w:bottom w:val="dotted" w:sz="4" w:space="0" w:color="002060"/>
            </w:tcBorders>
            <w:shd w:val="clear" w:color="auto" w:fill="002060"/>
            <w:vAlign w:val="center"/>
          </w:tcPr>
          <w:p w14:paraId="7DE1A6C8"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KŽP</w:t>
            </w:r>
          </w:p>
        </w:tc>
      </w:tr>
      <w:tr w:rsidR="0064229B" w:rsidRPr="00F43906" w14:paraId="3A9C6156" w14:textId="77777777" w:rsidTr="001132F4">
        <w:tc>
          <w:tcPr>
            <w:tcW w:w="4606" w:type="dxa"/>
            <w:shd w:val="clear" w:color="auto" w:fill="95B3D7" w:themeFill="accent1" w:themeFillTint="99"/>
          </w:tcPr>
          <w:p w14:paraId="23BD6760"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1</w:t>
            </w:r>
          </w:p>
        </w:tc>
        <w:tc>
          <w:tcPr>
            <w:tcW w:w="4606" w:type="dxa"/>
            <w:shd w:val="clear" w:color="auto" w:fill="95B3D7" w:themeFill="accent1" w:themeFillTint="99"/>
          </w:tcPr>
          <w:p w14:paraId="343399B4"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5</w:t>
            </w:r>
          </w:p>
        </w:tc>
      </w:tr>
      <w:tr w:rsidR="0064229B" w:rsidRPr="00F43906" w14:paraId="29DD8A1A" w14:textId="77777777" w:rsidTr="001132F4">
        <w:tc>
          <w:tcPr>
            <w:tcW w:w="4606" w:type="dxa"/>
            <w:shd w:val="clear" w:color="auto" w:fill="auto"/>
          </w:tcPr>
          <w:p w14:paraId="1C4EFD02" w14:textId="77777777" w:rsidR="0064229B" w:rsidRPr="00F43906" w:rsidRDefault="0064229B" w:rsidP="003F114F">
            <w:pPr>
              <w:jc w:val="both"/>
              <w:rPr>
                <w:rFonts w:asciiTheme="minorHAnsi" w:hAnsiTheme="minorHAnsi" w:cstheme="minorHAnsi"/>
              </w:rPr>
            </w:pPr>
            <w:r w:rsidRPr="00F43906">
              <w:rPr>
                <w:rFonts w:asciiTheme="minorHAnsi" w:hAnsiTheme="minorHAnsi" w:cstheme="minorHAnsi"/>
              </w:rPr>
              <w:t>Špecifický cieľ: 1</w:t>
            </w:r>
          </w:p>
        </w:tc>
        <w:tc>
          <w:tcPr>
            <w:tcW w:w="4606" w:type="dxa"/>
            <w:shd w:val="clear" w:color="auto" w:fill="auto"/>
          </w:tcPr>
          <w:p w14:paraId="1D4CE442" w14:textId="77777777" w:rsidR="0064229B" w:rsidRPr="00F43906" w:rsidRDefault="0064229B" w:rsidP="00E412B9">
            <w:pPr>
              <w:jc w:val="both"/>
              <w:rPr>
                <w:rFonts w:asciiTheme="minorHAnsi" w:hAnsiTheme="minorHAnsi" w:cstheme="minorHAnsi"/>
              </w:rPr>
            </w:pPr>
            <w:r w:rsidRPr="00F43906">
              <w:rPr>
                <w:rFonts w:asciiTheme="minorHAnsi" w:hAnsiTheme="minorHAnsi" w:cstheme="minorHAnsi"/>
              </w:rPr>
              <w:t>Špecifický cieľ: 5.1.1</w:t>
            </w:r>
          </w:p>
        </w:tc>
      </w:tr>
    </w:tbl>
    <w:p w14:paraId="3307BDEB" w14:textId="77777777" w:rsidR="0064229B" w:rsidRPr="00F43906" w:rsidRDefault="0064229B"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F43906" w14:paraId="03CCCA53" w14:textId="77777777" w:rsidTr="001132F4">
        <w:tc>
          <w:tcPr>
            <w:tcW w:w="4606" w:type="dxa"/>
            <w:tcBorders>
              <w:bottom w:val="dotted" w:sz="4" w:space="0" w:color="002060"/>
            </w:tcBorders>
            <w:shd w:val="clear" w:color="auto" w:fill="002060"/>
            <w:vAlign w:val="center"/>
          </w:tcPr>
          <w:p w14:paraId="4B0DBC3C"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TP</w:t>
            </w:r>
          </w:p>
        </w:tc>
        <w:tc>
          <w:tcPr>
            <w:tcW w:w="4606" w:type="dxa"/>
            <w:tcBorders>
              <w:bottom w:val="dotted" w:sz="4" w:space="0" w:color="002060"/>
            </w:tcBorders>
            <w:shd w:val="clear" w:color="auto" w:fill="002060"/>
            <w:vAlign w:val="center"/>
          </w:tcPr>
          <w:p w14:paraId="68FB17CC"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II</w:t>
            </w:r>
          </w:p>
        </w:tc>
      </w:tr>
      <w:tr w:rsidR="0064229B" w:rsidRPr="00F43906" w14:paraId="574E0F78" w14:textId="77777777" w:rsidTr="001132F4">
        <w:tc>
          <w:tcPr>
            <w:tcW w:w="4606" w:type="dxa"/>
            <w:shd w:val="clear" w:color="auto" w:fill="95B3D7" w:themeFill="accent1" w:themeFillTint="99"/>
          </w:tcPr>
          <w:p w14:paraId="627A8421"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1</w:t>
            </w:r>
          </w:p>
        </w:tc>
        <w:tc>
          <w:tcPr>
            <w:tcW w:w="4606" w:type="dxa"/>
            <w:shd w:val="clear" w:color="auto" w:fill="95B3D7" w:themeFill="accent1" w:themeFillTint="99"/>
          </w:tcPr>
          <w:p w14:paraId="112BC5C0"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8</w:t>
            </w:r>
          </w:p>
        </w:tc>
      </w:tr>
      <w:tr w:rsidR="0064229B" w:rsidRPr="00F43906" w14:paraId="0F5CACEE" w14:textId="77777777" w:rsidTr="001132F4">
        <w:tc>
          <w:tcPr>
            <w:tcW w:w="4606" w:type="dxa"/>
            <w:shd w:val="clear" w:color="auto" w:fill="auto"/>
          </w:tcPr>
          <w:p w14:paraId="68B45BB0" w14:textId="77777777" w:rsidR="0064229B" w:rsidRPr="00F43906" w:rsidRDefault="0064229B" w:rsidP="00981E8D">
            <w:pPr>
              <w:jc w:val="both"/>
              <w:rPr>
                <w:rFonts w:asciiTheme="minorHAnsi" w:hAnsiTheme="minorHAnsi" w:cstheme="minorHAnsi"/>
              </w:rPr>
            </w:pPr>
            <w:r w:rsidRPr="00F43906">
              <w:rPr>
                <w:rFonts w:asciiTheme="minorHAnsi" w:hAnsiTheme="minorHAnsi" w:cstheme="minorHAnsi"/>
              </w:rPr>
              <w:t>Špecifický cieľ: 1</w:t>
            </w:r>
          </w:p>
        </w:tc>
        <w:tc>
          <w:tcPr>
            <w:tcW w:w="4606" w:type="dxa"/>
            <w:shd w:val="clear" w:color="auto" w:fill="auto"/>
          </w:tcPr>
          <w:p w14:paraId="6A2E5AC2" w14:textId="77777777" w:rsidR="0064229B" w:rsidRPr="00F43906" w:rsidRDefault="0064229B" w:rsidP="00E412B9">
            <w:pPr>
              <w:jc w:val="both"/>
              <w:rPr>
                <w:rFonts w:asciiTheme="minorHAnsi" w:hAnsiTheme="minorHAnsi" w:cstheme="minorHAnsi"/>
              </w:rPr>
            </w:pPr>
            <w:r w:rsidRPr="00F43906">
              <w:rPr>
                <w:rFonts w:asciiTheme="minorHAnsi" w:hAnsiTheme="minorHAnsi" w:cstheme="minorHAnsi"/>
              </w:rPr>
              <w:t>Špecifický cieľ: 8.1</w:t>
            </w:r>
          </w:p>
        </w:tc>
      </w:tr>
    </w:tbl>
    <w:p w14:paraId="79805026" w14:textId="77777777" w:rsidR="00C304C4" w:rsidRPr="00F43906" w:rsidRDefault="00C304C4"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F43906" w14:paraId="6C53D89E" w14:textId="77777777" w:rsidTr="001132F4">
        <w:tc>
          <w:tcPr>
            <w:tcW w:w="4606" w:type="dxa"/>
            <w:shd w:val="clear" w:color="auto" w:fill="002060"/>
            <w:vAlign w:val="center"/>
          </w:tcPr>
          <w:p w14:paraId="4A8FB2B9"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TP</w:t>
            </w:r>
          </w:p>
        </w:tc>
        <w:tc>
          <w:tcPr>
            <w:tcW w:w="4606" w:type="dxa"/>
            <w:shd w:val="clear" w:color="auto" w:fill="002060"/>
            <w:vAlign w:val="center"/>
          </w:tcPr>
          <w:p w14:paraId="05C832DC"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IROP</w:t>
            </w:r>
          </w:p>
        </w:tc>
      </w:tr>
      <w:tr w:rsidR="0064229B" w:rsidRPr="00F43906" w14:paraId="2B6E6F2F" w14:textId="77777777" w:rsidTr="001132F4">
        <w:tc>
          <w:tcPr>
            <w:tcW w:w="4606" w:type="dxa"/>
            <w:shd w:val="clear" w:color="auto" w:fill="95B3D7" w:themeFill="accent1" w:themeFillTint="99"/>
          </w:tcPr>
          <w:p w14:paraId="67AA162A"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1</w:t>
            </w:r>
          </w:p>
        </w:tc>
        <w:tc>
          <w:tcPr>
            <w:tcW w:w="4606" w:type="dxa"/>
            <w:shd w:val="clear" w:color="auto" w:fill="95B3D7" w:themeFill="accent1" w:themeFillTint="99"/>
          </w:tcPr>
          <w:p w14:paraId="03213156"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6</w:t>
            </w:r>
          </w:p>
        </w:tc>
      </w:tr>
      <w:tr w:rsidR="0064229B" w:rsidRPr="00F43906" w14:paraId="39F35584" w14:textId="77777777" w:rsidTr="001132F4">
        <w:tc>
          <w:tcPr>
            <w:tcW w:w="4606" w:type="dxa"/>
            <w:shd w:val="clear" w:color="auto" w:fill="auto"/>
          </w:tcPr>
          <w:p w14:paraId="46AC27BB" w14:textId="77777777" w:rsidR="0064229B" w:rsidRPr="00F43906" w:rsidRDefault="0064229B" w:rsidP="00981E8D">
            <w:pPr>
              <w:jc w:val="both"/>
              <w:rPr>
                <w:rFonts w:asciiTheme="minorHAnsi" w:hAnsiTheme="minorHAnsi" w:cstheme="minorHAnsi"/>
              </w:rPr>
            </w:pPr>
            <w:r w:rsidRPr="00F43906">
              <w:rPr>
                <w:rFonts w:asciiTheme="minorHAnsi" w:hAnsiTheme="minorHAnsi" w:cstheme="minorHAnsi"/>
              </w:rPr>
              <w:t>Špecifický cieľ: 1</w:t>
            </w:r>
          </w:p>
        </w:tc>
        <w:tc>
          <w:tcPr>
            <w:tcW w:w="4606" w:type="dxa"/>
            <w:shd w:val="clear" w:color="auto" w:fill="auto"/>
          </w:tcPr>
          <w:p w14:paraId="557D109E" w14:textId="77777777" w:rsidR="0064229B" w:rsidRPr="00F43906" w:rsidRDefault="0064229B" w:rsidP="00E412B9">
            <w:pPr>
              <w:jc w:val="both"/>
              <w:rPr>
                <w:rFonts w:asciiTheme="minorHAnsi" w:hAnsiTheme="minorHAnsi" w:cstheme="minorHAnsi"/>
              </w:rPr>
            </w:pPr>
            <w:r w:rsidRPr="00F43906">
              <w:rPr>
                <w:rFonts w:asciiTheme="minorHAnsi" w:hAnsiTheme="minorHAnsi" w:cstheme="minorHAnsi"/>
              </w:rPr>
              <w:t>Špecifický cieľ: 6.1</w:t>
            </w:r>
          </w:p>
        </w:tc>
      </w:tr>
    </w:tbl>
    <w:p w14:paraId="472473CE" w14:textId="77777777" w:rsidR="00B55E28" w:rsidRPr="00F43906" w:rsidRDefault="00B55E28"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F43906" w14:paraId="7DC4B902" w14:textId="77777777" w:rsidTr="001132F4">
        <w:trPr>
          <w:tblHeader/>
        </w:trPr>
        <w:tc>
          <w:tcPr>
            <w:tcW w:w="4606" w:type="dxa"/>
            <w:shd w:val="clear" w:color="auto" w:fill="002060"/>
            <w:vAlign w:val="center"/>
          </w:tcPr>
          <w:p w14:paraId="5C7B9148"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TP</w:t>
            </w:r>
          </w:p>
        </w:tc>
        <w:tc>
          <w:tcPr>
            <w:tcW w:w="4606" w:type="dxa"/>
            <w:shd w:val="clear" w:color="auto" w:fill="002060"/>
            <w:vAlign w:val="center"/>
          </w:tcPr>
          <w:p w14:paraId="0B816322"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EVS</w:t>
            </w:r>
          </w:p>
        </w:tc>
      </w:tr>
      <w:tr w:rsidR="0064229B" w:rsidRPr="00F43906" w14:paraId="57EC7F1F" w14:textId="77777777" w:rsidTr="001132F4">
        <w:tc>
          <w:tcPr>
            <w:tcW w:w="4606" w:type="dxa"/>
            <w:shd w:val="clear" w:color="auto" w:fill="95B3D7" w:themeFill="accent1" w:themeFillTint="99"/>
          </w:tcPr>
          <w:p w14:paraId="7EFA81A0"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1</w:t>
            </w:r>
          </w:p>
        </w:tc>
        <w:tc>
          <w:tcPr>
            <w:tcW w:w="4606" w:type="dxa"/>
            <w:shd w:val="clear" w:color="auto" w:fill="95B3D7" w:themeFill="accent1" w:themeFillTint="99"/>
          </w:tcPr>
          <w:p w14:paraId="6B4BD9B9"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3</w:t>
            </w:r>
          </w:p>
        </w:tc>
      </w:tr>
      <w:tr w:rsidR="0064229B" w:rsidRPr="00F43906" w14:paraId="770F8C2D" w14:textId="77777777" w:rsidTr="001132F4">
        <w:tc>
          <w:tcPr>
            <w:tcW w:w="4606" w:type="dxa"/>
            <w:shd w:val="clear" w:color="auto" w:fill="auto"/>
          </w:tcPr>
          <w:p w14:paraId="26D5BE47" w14:textId="77777777" w:rsidR="0064229B" w:rsidRPr="00F43906" w:rsidRDefault="0064229B" w:rsidP="00981E8D">
            <w:pPr>
              <w:jc w:val="both"/>
              <w:rPr>
                <w:rFonts w:asciiTheme="minorHAnsi" w:hAnsiTheme="minorHAnsi" w:cstheme="minorHAnsi"/>
              </w:rPr>
            </w:pPr>
            <w:r w:rsidRPr="00F43906">
              <w:rPr>
                <w:rFonts w:asciiTheme="minorHAnsi" w:hAnsiTheme="minorHAnsi" w:cstheme="minorHAnsi"/>
              </w:rPr>
              <w:t>Špecifický cieľ: 1</w:t>
            </w:r>
          </w:p>
        </w:tc>
        <w:tc>
          <w:tcPr>
            <w:tcW w:w="4606" w:type="dxa"/>
            <w:shd w:val="clear" w:color="auto" w:fill="auto"/>
          </w:tcPr>
          <w:p w14:paraId="70F1607D" w14:textId="77777777" w:rsidR="0064229B" w:rsidRPr="00F43906" w:rsidRDefault="0064229B" w:rsidP="00DF361F">
            <w:pPr>
              <w:jc w:val="both"/>
              <w:rPr>
                <w:rFonts w:asciiTheme="minorHAnsi" w:hAnsiTheme="minorHAnsi" w:cstheme="minorHAnsi"/>
              </w:rPr>
            </w:pPr>
            <w:r w:rsidRPr="00F43906">
              <w:rPr>
                <w:rFonts w:asciiTheme="minorHAnsi" w:hAnsiTheme="minorHAnsi" w:cstheme="minorHAnsi"/>
              </w:rPr>
              <w:t>Špecifický cieľ: 3.1</w:t>
            </w:r>
          </w:p>
        </w:tc>
      </w:tr>
    </w:tbl>
    <w:p w14:paraId="2A81826D" w14:textId="77777777" w:rsidR="007B0FCE" w:rsidRPr="00F43906" w:rsidRDefault="007B0FCE" w:rsidP="0064229B">
      <w:pPr>
        <w:spacing w:before="120" w:after="120"/>
        <w:jc w:val="both"/>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F43906" w14:paraId="31F3F0F5" w14:textId="77777777" w:rsidTr="001132F4">
        <w:trPr>
          <w:tblHeader/>
        </w:trPr>
        <w:tc>
          <w:tcPr>
            <w:tcW w:w="4606" w:type="dxa"/>
            <w:shd w:val="clear" w:color="auto" w:fill="002060"/>
            <w:vAlign w:val="center"/>
          </w:tcPr>
          <w:p w14:paraId="45754E9D" w14:textId="77777777" w:rsidR="0064229B" w:rsidRPr="00F43906" w:rsidRDefault="007B0FCE" w:rsidP="001132F4">
            <w:pPr>
              <w:spacing w:before="120" w:after="120"/>
              <w:jc w:val="center"/>
              <w:rPr>
                <w:rFonts w:asciiTheme="minorHAnsi" w:hAnsiTheme="minorHAnsi" w:cstheme="minorHAnsi"/>
                <w:b/>
              </w:rPr>
            </w:pPr>
            <w:r w:rsidRPr="00F43906">
              <w:rPr>
                <w:rFonts w:asciiTheme="minorHAnsi" w:hAnsiTheme="minorHAnsi" w:cstheme="minorHAnsi"/>
              </w:rPr>
              <w:br w:type="page"/>
            </w:r>
            <w:r w:rsidR="0064229B" w:rsidRPr="00F43906">
              <w:rPr>
                <w:rFonts w:asciiTheme="minorHAnsi" w:hAnsiTheme="minorHAnsi" w:cstheme="minorHAnsi"/>
                <w:b/>
              </w:rPr>
              <w:t>OP TP</w:t>
            </w:r>
          </w:p>
        </w:tc>
        <w:tc>
          <w:tcPr>
            <w:tcW w:w="4606" w:type="dxa"/>
            <w:shd w:val="clear" w:color="auto" w:fill="002060"/>
            <w:vAlign w:val="center"/>
          </w:tcPr>
          <w:p w14:paraId="4055ADA9"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PRV</w:t>
            </w:r>
          </w:p>
        </w:tc>
      </w:tr>
      <w:tr w:rsidR="0064229B" w:rsidRPr="00F43906" w14:paraId="3F9B4143" w14:textId="77777777" w:rsidTr="001132F4">
        <w:tc>
          <w:tcPr>
            <w:tcW w:w="4606" w:type="dxa"/>
            <w:shd w:val="clear" w:color="auto" w:fill="95B3D7" w:themeFill="accent1" w:themeFillTint="99"/>
          </w:tcPr>
          <w:p w14:paraId="766FA232"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1</w:t>
            </w:r>
          </w:p>
        </w:tc>
        <w:tc>
          <w:tcPr>
            <w:tcW w:w="4606" w:type="dxa"/>
            <w:shd w:val="clear" w:color="auto" w:fill="95B3D7" w:themeFill="accent1" w:themeFillTint="99"/>
          </w:tcPr>
          <w:p w14:paraId="33AE4509"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Kap. 7 Zdroje</w:t>
            </w:r>
          </w:p>
        </w:tc>
      </w:tr>
      <w:tr w:rsidR="0064229B" w:rsidRPr="00F43906" w14:paraId="572B8871" w14:textId="77777777" w:rsidTr="001132F4">
        <w:tc>
          <w:tcPr>
            <w:tcW w:w="4606" w:type="dxa"/>
            <w:shd w:val="clear" w:color="auto" w:fill="auto"/>
          </w:tcPr>
          <w:p w14:paraId="42237CC2" w14:textId="77777777" w:rsidR="0064229B" w:rsidRPr="00F43906" w:rsidRDefault="0064229B" w:rsidP="00981E8D">
            <w:pPr>
              <w:jc w:val="both"/>
              <w:rPr>
                <w:rFonts w:asciiTheme="minorHAnsi" w:hAnsiTheme="minorHAnsi" w:cstheme="minorHAnsi"/>
              </w:rPr>
            </w:pPr>
            <w:r w:rsidRPr="00F43906">
              <w:rPr>
                <w:rFonts w:asciiTheme="minorHAnsi" w:hAnsiTheme="minorHAnsi" w:cstheme="minorHAnsi"/>
              </w:rPr>
              <w:lastRenderedPageBreak/>
              <w:t>Špecifický cieľ: 1</w:t>
            </w:r>
          </w:p>
        </w:tc>
        <w:tc>
          <w:tcPr>
            <w:tcW w:w="4606" w:type="dxa"/>
            <w:shd w:val="clear" w:color="auto" w:fill="auto"/>
          </w:tcPr>
          <w:p w14:paraId="6675FB03"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Administratívne kapacity, údaje, Budovanie kapacity monitorovania a hodnotenia</w:t>
            </w:r>
          </w:p>
        </w:tc>
      </w:tr>
    </w:tbl>
    <w:p w14:paraId="3C1E3589" w14:textId="77777777" w:rsidR="0064229B" w:rsidRPr="00F43906" w:rsidRDefault="0064229B" w:rsidP="0064229B">
      <w:pPr>
        <w:spacing w:before="60" w:after="60"/>
        <w:rPr>
          <w:rFonts w:asciiTheme="minorHAnsi" w:hAnsiTheme="minorHAnsi" w:cstheme="minorHAnsi"/>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64229B" w:rsidRPr="00F43906" w14:paraId="615DBCB3" w14:textId="77777777" w:rsidTr="001132F4">
        <w:trPr>
          <w:tblHeader/>
        </w:trPr>
        <w:tc>
          <w:tcPr>
            <w:tcW w:w="4606" w:type="dxa"/>
            <w:tcBorders>
              <w:bottom w:val="dotted" w:sz="4" w:space="0" w:color="002060"/>
            </w:tcBorders>
            <w:shd w:val="clear" w:color="auto" w:fill="002060"/>
            <w:vAlign w:val="center"/>
          </w:tcPr>
          <w:p w14:paraId="6DF8A47B"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TP</w:t>
            </w:r>
          </w:p>
        </w:tc>
        <w:tc>
          <w:tcPr>
            <w:tcW w:w="4606" w:type="dxa"/>
            <w:tcBorders>
              <w:bottom w:val="dotted" w:sz="4" w:space="0" w:color="002060"/>
            </w:tcBorders>
            <w:shd w:val="clear" w:color="auto" w:fill="002060"/>
            <w:vAlign w:val="center"/>
          </w:tcPr>
          <w:p w14:paraId="76CAE91C" w14:textId="77777777" w:rsidR="0064229B" w:rsidRPr="00F43906" w:rsidRDefault="0064229B" w:rsidP="001132F4">
            <w:pPr>
              <w:spacing w:before="120" w:after="120"/>
              <w:jc w:val="center"/>
              <w:rPr>
                <w:rFonts w:asciiTheme="minorHAnsi" w:hAnsiTheme="minorHAnsi" w:cstheme="minorHAnsi"/>
                <w:b/>
              </w:rPr>
            </w:pPr>
            <w:r w:rsidRPr="00F43906">
              <w:rPr>
                <w:rFonts w:asciiTheme="minorHAnsi" w:hAnsiTheme="minorHAnsi" w:cstheme="minorHAnsi"/>
                <w:b/>
              </w:rPr>
              <w:t>OP RH</w:t>
            </w:r>
          </w:p>
        </w:tc>
      </w:tr>
      <w:tr w:rsidR="0064229B" w:rsidRPr="00F43906" w14:paraId="698C522E" w14:textId="77777777" w:rsidTr="001132F4">
        <w:tc>
          <w:tcPr>
            <w:tcW w:w="4606" w:type="dxa"/>
            <w:shd w:val="clear" w:color="auto" w:fill="95B3D7" w:themeFill="accent1" w:themeFillTint="99"/>
          </w:tcPr>
          <w:p w14:paraId="641CFDA9" w14:textId="77777777" w:rsidR="0064229B" w:rsidRPr="00F43906" w:rsidRDefault="0064229B" w:rsidP="001132F4">
            <w:pPr>
              <w:jc w:val="both"/>
              <w:rPr>
                <w:rFonts w:asciiTheme="minorHAnsi" w:hAnsiTheme="minorHAnsi" w:cstheme="minorHAnsi"/>
              </w:rPr>
            </w:pPr>
            <w:r w:rsidRPr="00F43906">
              <w:rPr>
                <w:rFonts w:asciiTheme="minorHAnsi" w:hAnsiTheme="minorHAnsi" w:cstheme="minorHAnsi"/>
              </w:rPr>
              <w:t>Prioritná os: 1</w:t>
            </w:r>
          </w:p>
        </w:tc>
        <w:tc>
          <w:tcPr>
            <w:tcW w:w="4606" w:type="dxa"/>
            <w:shd w:val="clear" w:color="auto" w:fill="95B3D7" w:themeFill="accent1" w:themeFillTint="99"/>
          </w:tcPr>
          <w:p w14:paraId="473C260B" w14:textId="77777777" w:rsidR="0064229B" w:rsidRPr="00F43906" w:rsidRDefault="00451B09" w:rsidP="001132F4">
            <w:pPr>
              <w:jc w:val="both"/>
              <w:rPr>
                <w:rFonts w:asciiTheme="minorHAnsi" w:hAnsiTheme="minorHAnsi" w:cstheme="minorHAnsi"/>
              </w:rPr>
            </w:pPr>
            <w:r w:rsidRPr="00F43906">
              <w:rPr>
                <w:rFonts w:asciiTheme="minorHAnsi" w:hAnsiTheme="minorHAnsi" w:cstheme="minorHAnsi"/>
              </w:rPr>
              <w:t>Čl. 78 nariadenia o ENRF</w:t>
            </w:r>
          </w:p>
        </w:tc>
      </w:tr>
      <w:tr w:rsidR="0064229B" w:rsidRPr="00F43906" w14:paraId="71661C8A" w14:textId="77777777" w:rsidTr="001132F4">
        <w:tc>
          <w:tcPr>
            <w:tcW w:w="4606" w:type="dxa"/>
            <w:shd w:val="clear" w:color="auto" w:fill="auto"/>
          </w:tcPr>
          <w:p w14:paraId="473994EA" w14:textId="77777777" w:rsidR="0064229B" w:rsidRPr="00F43906" w:rsidRDefault="0064229B" w:rsidP="00981E8D">
            <w:pPr>
              <w:jc w:val="both"/>
              <w:rPr>
                <w:rFonts w:asciiTheme="minorHAnsi" w:hAnsiTheme="minorHAnsi" w:cstheme="minorHAnsi"/>
              </w:rPr>
            </w:pPr>
            <w:r w:rsidRPr="00F43906">
              <w:rPr>
                <w:rFonts w:asciiTheme="minorHAnsi" w:hAnsiTheme="minorHAnsi" w:cstheme="minorHAnsi"/>
              </w:rPr>
              <w:t>Špecifický cieľ: 1</w:t>
            </w:r>
          </w:p>
        </w:tc>
        <w:tc>
          <w:tcPr>
            <w:tcW w:w="4606" w:type="dxa"/>
            <w:shd w:val="clear" w:color="auto" w:fill="auto"/>
          </w:tcPr>
          <w:p w14:paraId="0712A58F" w14:textId="77777777" w:rsidR="0064229B" w:rsidRPr="00F43906" w:rsidRDefault="00451B09" w:rsidP="001132F4">
            <w:pPr>
              <w:jc w:val="both"/>
              <w:rPr>
                <w:rFonts w:asciiTheme="minorHAnsi" w:hAnsiTheme="minorHAnsi" w:cstheme="minorHAnsi"/>
              </w:rPr>
            </w:pPr>
            <w:r w:rsidRPr="00F43906">
              <w:rPr>
                <w:rFonts w:asciiTheme="minorHAnsi" w:hAnsiTheme="minorHAnsi" w:cstheme="minorHAnsi"/>
              </w:rPr>
              <w:t>Zameranie: A, C</w:t>
            </w:r>
          </w:p>
        </w:tc>
      </w:tr>
    </w:tbl>
    <w:p w14:paraId="7561BFCF" w14:textId="77777777" w:rsidR="0064229B" w:rsidRPr="00F43906" w:rsidRDefault="0064229B" w:rsidP="0064229B">
      <w:pPr>
        <w:rPr>
          <w:rFonts w:asciiTheme="minorHAnsi" w:eastAsia="Times New Roman" w:hAnsiTheme="minorHAnsi" w:cstheme="minorHAnsi"/>
        </w:rPr>
      </w:pPr>
    </w:p>
    <w:p w14:paraId="54A8EB0C" w14:textId="496CEAA1" w:rsidR="00B63E56" w:rsidRPr="00F43906" w:rsidRDefault="0064229B" w:rsidP="00AC293D">
      <w:pPr>
        <w:spacing w:before="120" w:after="120" w:line="240" w:lineRule="auto"/>
        <w:ind w:firstLine="357"/>
        <w:jc w:val="both"/>
        <w:rPr>
          <w:rFonts w:asciiTheme="minorHAnsi" w:hAnsiTheme="minorHAnsi" w:cstheme="minorHAnsi"/>
        </w:rPr>
      </w:pPr>
      <w:r w:rsidRPr="00F43906">
        <w:rPr>
          <w:rFonts w:asciiTheme="minorHAnsi" w:eastAsia="Times New Roman" w:hAnsiTheme="minorHAnsi" w:cstheme="minorHAnsi"/>
        </w:rPr>
        <w:t>Bližšie informácie k synergickým a komplementárnym účinkom je možné získať na webovom sídle centrálneho koord</w:t>
      </w:r>
      <w:r w:rsidR="00C304C4" w:rsidRPr="00F43906">
        <w:rPr>
          <w:rFonts w:asciiTheme="minorHAnsi" w:eastAsia="Times New Roman" w:hAnsiTheme="minorHAnsi" w:cstheme="minorHAnsi"/>
        </w:rPr>
        <w:t xml:space="preserve">inačného </w:t>
      </w:r>
      <w:r w:rsidRPr="00F43906">
        <w:rPr>
          <w:rFonts w:asciiTheme="minorHAnsi" w:eastAsia="Times New Roman" w:hAnsiTheme="minorHAnsi" w:cstheme="minorHAnsi"/>
        </w:rPr>
        <w:t>orgánu</w:t>
      </w:r>
      <w:r w:rsidR="00C304C4" w:rsidRPr="00F43906">
        <w:rPr>
          <w:rFonts w:asciiTheme="minorHAnsi" w:eastAsia="Times New Roman" w:hAnsiTheme="minorHAnsi" w:cstheme="minorHAnsi"/>
        </w:rPr>
        <w:t xml:space="preserve"> </w:t>
      </w:r>
      <w:hyperlink r:id="rId39" w:history="1">
        <w:r w:rsidR="00892FF3" w:rsidRPr="00F43906">
          <w:rPr>
            <w:rStyle w:val="Hypertextovprepojenie"/>
            <w:rFonts w:asciiTheme="minorHAnsi" w:eastAsia="Times New Roman" w:hAnsiTheme="minorHAnsi" w:cstheme="minorHAnsi"/>
          </w:rPr>
          <w:t>http://www.partnerskadohoda.gov.sk/273-sk/koordinacia-synergii-a-komplementarit-medzi-esif-a-ostatnymi-nastrojmi-podpory-eu-a-sr/</w:t>
        </w:r>
      </w:hyperlink>
      <w:r w:rsidRPr="00F43906">
        <w:rPr>
          <w:rFonts w:asciiTheme="minorHAnsi" w:hAnsiTheme="minorHAnsi" w:cstheme="minorHAnsi"/>
        </w:rPr>
        <w:t xml:space="preserve"> a v rámci jednotného informačného systému Európskej komisie, ktorý je dostupný na webovom sídle </w:t>
      </w:r>
      <w:hyperlink r:id="rId40" w:history="1">
        <w:r w:rsidRPr="00F43906">
          <w:rPr>
            <w:rStyle w:val="Hypertextovprepojenie"/>
            <w:rFonts w:asciiTheme="minorHAnsi" w:hAnsiTheme="minorHAnsi" w:cstheme="minorHAnsi"/>
          </w:rPr>
          <w:t>http://www.ecas.org/</w:t>
        </w:r>
      </w:hyperlink>
      <w:r w:rsidR="003C2776" w:rsidRPr="00F43906">
        <w:rPr>
          <w:rFonts w:asciiTheme="minorHAnsi" w:hAnsiTheme="minorHAnsi" w:cstheme="minorHAnsi"/>
        </w:rPr>
        <w:t>.</w:t>
      </w:r>
    </w:p>
    <w:p w14:paraId="6EC2345D" w14:textId="77777777" w:rsidR="00AC293D" w:rsidRDefault="00AC293D">
      <w:pPr>
        <w:spacing w:after="0" w:line="240" w:lineRule="auto"/>
        <w:rPr>
          <w:rFonts w:asciiTheme="minorHAnsi" w:hAnsiTheme="minorHAnsi" w:cstheme="minorHAnsi"/>
          <w:b/>
          <w:sz w:val="28"/>
          <w:szCs w:val="28"/>
          <w:lang w:eastAsia="sk-SK"/>
        </w:rPr>
      </w:pPr>
      <w:r>
        <w:rPr>
          <w:rFonts w:asciiTheme="minorHAnsi" w:hAnsiTheme="minorHAnsi" w:cstheme="minorHAnsi"/>
          <w:b/>
          <w:sz w:val="28"/>
          <w:szCs w:val="28"/>
        </w:rPr>
        <w:br w:type="page"/>
      </w:r>
    </w:p>
    <w:p w14:paraId="6F4E1142" w14:textId="16CA6CF2" w:rsidR="003C2776" w:rsidRPr="00AB7465" w:rsidRDefault="003C2776" w:rsidP="003C2776">
      <w:pPr>
        <w:pStyle w:val="Odsekzoznamu1"/>
        <w:numPr>
          <w:ilvl w:val="0"/>
          <w:numId w:val="1"/>
        </w:numPr>
        <w:pBdr>
          <w:top w:val="single" w:sz="4" w:space="0" w:color="auto"/>
          <w:left w:val="single" w:sz="4" w:space="4" w:color="auto"/>
          <w:bottom w:val="single" w:sz="4" w:space="1" w:color="auto"/>
          <w:right w:val="single" w:sz="4" w:space="4" w:color="auto"/>
        </w:pBdr>
        <w:shd w:val="clear" w:color="auto" w:fill="CCC0D9"/>
        <w:spacing w:before="240" w:after="240" w:line="276" w:lineRule="auto"/>
        <w:jc w:val="center"/>
        <w:rPr>
          <w:rFonts w:asciiTheme="minorHAnsi" w:hAnsiTheme="minorHAnsi" w:cstheme="minorHAnsi"/>
          <w:b/>
          <w:sz w:val="28"/>
          <w:szCs w:val="28"/>
        </w:rPr>
      </w:pPr>
      <w:r w:rsidRPr="00AB7465">
        <w:rPr>
          <w:rFonts w:asciiTheme="minorHAnsi" w:hAnsiTheme="minorHAnsi" w:cstheme="minorHAnsi"/>
          <w:b/>
          <w:sz w:val="28"/>
          <w:szCs w:val="28"/>
        </w:rPr>
        <w:lastRenderedPageBreak/>
        <w:t>Zmena a zrušenie vyzvania</w:t>
      </w:r>
    </w:p>
    <w:p w14:paraId="0E42E164" w14:textId="26AE0BEB" w:rsidR="00C304C4" w:rsidRPr="00F43906" w:rsidRDefault="0064229B" w:rsidP="00AC293D">
      <w:pPr>
        <w:spacing w:before="120" w:after="120" w:line="240" w:lineRule="auto"/>
        <w:ind w:firstLine="357"/>
        <w:jc w:val="both"/>
        <w:rPr>
          <w:rFonts w:asciiTheme="minorHAnsi" w:hAnsiTheme="minorHAnsi" w:cstheme="minorHAnsi"/>
        </w:rPr>
      </w:pPr>
      <w:r w:rsidRPr="00F43906">
        <w:rPr>
          <w:rFonts w:asciiTheme="minorHAnsi" w:hAnsiTheme="minorHAnsi" w:cstheme="minorHAnsi"/>
        </w:rPr>
        <w:t>Zmena a zrušenie vyzvania môžu byť vykonané v súlade s postupom uvedeným v § 17 ods. 6 až 8 zákona o príspevku z EŠIF. Vzhľadom na charakter projektov technickej pomoci a s ohľadom na skutočnosť, že v rámci výberu týchto projektov nedochádza k súťaži, sa neaplikujú ustanovenia kapitoly 3.1.1.1 Systému riadenia EŠIF a posúdenie charakteru zmeny vyzvania je vždy na individuálnom posúdení RO</w:t>
      </w:r>
      <w:r w:rsidR="00E07D18" w:rsidRPr="00F43906">
        <w:rPr>
          <w:rFonts w:asciiTheme="minorHAnsi" w:hAnsiTheme="minorHAnsi" w:cstheme="minorHAnsi"/>
        </w:rPr>
        <w:t xml:space="preserve"> OP TP</w:t>
      </w:r>
      <w:r w:rsidRPr="00F43906">
        <w:rPr>
          <w:rFonts w:asciiTheme="minorHAnsi" w:hAnsiTheme="minorHAnsi" w:cstheme="minorHAnsi"/>
        </w:rPr>
        <w:t xml:space="preserve"> s ohľadom na dopad navrhovanej zmeny na žiadateľa.</w:t>
      </w:r>
    </w:p>
    <w:p w14:paraId="116F1B0C" w14:textId="77777777" w:rsidR="00AC293D" w:rsidRDefault="00AC293D">
      <w:pPr>
        <w:spacing w:after="0" w:line="240" w:lineRule="auto"/>
        <w:rPr>
          <w:rFonts w:asciiTheme="minorHAnsi" w:hAnsiTheme="minorHAnsi" w:cstheme="minorHAnsi"/>
          <w:b/>
          <w:sz w:val="28"/>
          <w:szCs w:val="28"/>
          <w:lang w:eastAsia="sk-SK"/>
        </w:rPr>
      </w:pPr>
      <w:r>
        <w:rPr>
          <w:rFonts w:asciiTheme="minorHAnsi" w:hAnsiTheme="minorHAnsi" w:cstheme="minorHAnsi"/>
          <w:b/>
          <w:sz w:val="28"/>
          <w:szCs w:val="28"/>
        </w:rPr>
        <w:br w:type="page"/>
      </w:r>
    </w:p>
    <w:p w14:paraId="36CD7E1D" w14:textId="2B5FB352" w:rsidR="003C2776" w:rsidRPr="00AB7465" w:rsidRDefault="003C2776" w:rsidP="003C2776">
      <w:pPr>
        <w:pStyle w:val="Odsekzoznamu1"/>
        <w:numPr>
          <w:ilvl w:val="0"/>
          <w:numId w:val="1"/>
        </w:numPr>
        <w:pBdr>
          <w:top w:val="single" w:sz="4" w:space="1" w:color="auto"/>
          <w:left w:val="single" w:sz="4" w:space="4" w:color="auto"/>
          <w:bottom w:val="single" w:sz="4" w:space="1" w:color="auto"/>
          <w:right w:val="single" w:sz="4" w:space="4" w:color="auto"/>
        </w:pBdr>
        <w:shd w:val="clear" w:color="auto" w:fill="CCC0D9"/>
        <w:spacing w:before="240" w:after="200" w:line="276" w:lineRule="auto"/>
        <w:jc w:val="center"/>
        <w:rPr>
          <w:rFonts w:asciiTheme="minorHAnsi" w:hAnsiTheme="minorHAnsi" w:cstheme="minorHAnsi"/>
          <w:b/>
          <w:sz w:val="28"/>
          <w:szCs w:val="28"/>
        </w:rPr>
      </w:pPr>
      <w:r w:rsidRPr="00AB7465">
        <w:rPr>
          <w:rFonts w:asciiTheme="minorHAnsi" w:hAnsiTheme="minorHAnsi" w:cstheme="minorHAnsi"/>
          <w:b/>
          <w:sz w:val="28"/>
          <w:szCs w:val="28"/>
        </w:rPr>
        <w:lastRenderedPageBreak/>
        <w:t>Prílohy vyzvania</w:t>
      </w:r>
    </w:p>
    <w:p w14:paraId="046BEEA3" w14:textId="77777777" w:rsidR="003C2776" w:rsidRPr="00F43906" w:rsidRDefault="003C2776" w:rsidP="003C2776">
      <w:pPr>
        <w:pStyle w:val="Odsekzoznamu1"/>
        <w:jc w:val="both"/>
        <w:rPr>
          <w:rFonts w:asciiTheme="minorHAnsi" w:hAnsiTheme="minorHAnsi" w:cstheme="minorHAnsi"/>
          <w:bCs/>
          <w:iCs/>
          <w:sz w:val="22"/>
          <w:szCs w:val="22"/>
        </w:rPr>
      </w:pPr>
    </w:p>
    <w:p w14:paraId="3BAE9D5C" w14:textId="3ADFA439" w:rsidR="003C2776" w:rsidRPr="00F43906" w:rsidRDefault="003C2776" w:rsidP="00AC293D">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F43906">
        <w:rPr>
          <w:rFonts w:asciiTheme="minorHAnsi" w:hAnsiTheme="minorHAnsi" w:cstheme="minorHAnsi"/>
          <w:bCs/>
          <w:iCs/>
          <w:sz w:val="22"/>
          <w:szCs w:val="22"/>
        </w:rPr>
        <w:t>Formulár žiadosti o</w:t>
      </w:r>
      <w:r w:rsidR="00CB6793">
        <w:rPr>
          <w:rFonts w:asciiTheme="minorHAnsi" w:hAnsiTheme="minorHAnsi" w:cstheme="minorHAnsi"/>
          <w:bCs/>
          <w:iCs/>
          <w:sz w:val="22"/>
          <w:szCs w:val="22"/>
        </w:rPr>
        <w:t> </w:t>
      </w:r>
      <w:r w:rsidRPr="00F43906">
        <w:rPr>
          <w:rFonts w:asciiTheme="minorHAnsi" w:hAnsiTheme="minorHAnsi" w:cstheme="minorHAnsi"/>
          <w:bCs/>
          <w:iCs/>
          <w:sz w:val="22"/>
          <w:szCs w:val="22"/>
        </w:rPr>
        <w:t>NFP</w:t>
      </w:r>
      <w:r w:rsidR="00CB6793">
        <w:rPr>
          <w:rFonts w:asciiTheme="minorHAnsi" w:hAnsiTheme="minorHAnsi" w:cstheme="minorHAnsi"/>
          <w:bCs/>
          <w:iCs/>
          <w:sz w:val="22"/>
          <w:szCs w:val="22"/>
        </w:rPr>
        <w:t xml:space="preserve"> (</w:t>
      </w:r>
      <w:r w:rsidR="00CB6793">
        <w:rPr>
          <w:rFonts w:asciiTheme="minorHAnsi" w:hAnsiTheme="minorHAnsi" w:cstheme="minorHAnsi"/>
          <w:sz w:val="22"/>
          <w:szCs w:val="22"/>
        </w:rPr>
        <w:t>v</w:t>
      </w:r>
      <w:r w:rsidR="00CB6793" w:rsidRPr="0017751C">
        <w:rPr>
          <w:rFonts w:asciiTheme="minorHAnsi" w:hAnsiTheme="minorHAnsi" w:cstheme="minorHAnsi"/>
          <w:sz w:val="22"/>
          <w:szCs w:val="22"/>
        </w:rPr>
        <w:t> súčasnosti sú platné prílohy č.</w:t>
      </w:r>
      <w:r w:rsidR="00CB6793">
        <w:rPr>
          <w:rFonts w:asciiTheme="minorHAnsi" w:hAnsiTheme="minorHAnsi" w:cstheme="minorHAnsi"/>
          <w:sz w:val="22"/>
          <w:szCs w:val="22"/>
        </w:rPr>
        <w:t xml:space="preserve"> </w:t>
      </w:r>
      <w:r w:rsidR="00CB6793" w:rsidRPr="0017751C">
        <w:rPr>
          <w:rFonts w:asciiTheme="minorHAnsi" w:hAnsiTheme="minorHAnsi" w:cstheme="minorHAnsi"/>
          <w:sz w:val="22"/>
          <w:szCs w:val="22"/>
        </w:rPr>
        <w:t>1</w:t>
      </w:r>
      <w:r w:rsidR="00CB6793">
        <w:rPr>
          <w:rFonts w:asciiTheme="minorHAnsi" w:hAnsiTheme="minorHAnsi" w:cstheme="minorHAnsi"/>
          <w:sz w:val="22"/>
          <w:szCs w:val="22"/>
        </w:rPr>
        <w:t>a, 1b; p</w:t>
      </w:r>
      <w:r w:rsidR="00CB6793" w:rsidRPr="0017751C">
        <w:rPr>
          <w:rFonts w:asciiTheme="minorHAnsi" w:hAnsiTheme="minorHAnsi" w:cstheme="minorHAnsi"/>
          <w:sz w:val="22"/>
          <w:szCs w:val="22"/>
        </w:rPr>
        <w:t>o ukončení aktualizácie formuláru žiadosti o NFP v ITMS2014+ budú v platnosti prílohy č. 1c, 1d</w:t>
      </w:r>
      <w:r w:rsidR="00CB6793">
        <w:rPr>
          <w:rFonts w:asciiTheme="minorHAnsi" w:hAnsiTheme="minorHAnsi" w:cstheme="minorHAnsi"/>
          <w:sz w:val="22"/>
          <w:szCs w:val="22"/>
        </w:rPr>
        <w:t>)</w:t>
      </w:r>
      <w:r w:rsidRPr="00F43906">
        <w:rPr>
          <w:rFonts w:asciiTheme="minorHAnsi" w:hAnsiTheme="minorHAnsi" w:cstheme="minorHAnsi"/>
          <w:bCs/>
          <w:iCs/>
          <w:sz w:val="22"/>
          <w:szCs w:val="22"/>
        </w:rPr>
        <w:t>;</w:t>
      </w:r>
    </w:p>
    <w:p w14:paraId="34D7AA77" w14:textId="77777777" w:rsidR="003C2776" w:rsidRPr="00F43906" w:rsidRDefault="003C2776" w:rsidP="00AC293D">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F43906">
        <w:rPr>
          <w:rFonts w:asciiTheme="minorHAnsi" w:hAnsiTheme="minorHAnsi" w:cstheme="minorHAnsi"/>
          <w:bCs/>
          <w:iCs/>
          <w:sz w:val="22"/>
          <w:szCs w:val="22"/>
        </w:rPr>
        <w:t xml:space="preserve">Zoznam </w:t>
      </w:r>
      <w:r w:rsidR="002058E2" w:rsidRPr="00F43906">
        <w:rPr>
          <w:rFonts w:asciiTheme="minorHAnsi" w:hAnsiTheme="minorHAnsi" w:cstheme="minorHAnsi"/>
          <w:bCs/>
          <w:iCs/>
          <w:sz w:val="22"/>
          <w:szCs w:val="22"/>
        </w:rPr>
        <w:t xml:space="preserve">povinných </w:t>
      </w:r>
      <w:r w:rsidRPr="00F43906">
        <w:rPr>
          <w:rFonts w:asciiTheme="minorHAnsi" w:hAnsiTheme="minorHAnsi" w:cstheme="minorHAnsi"/>
          <w:bCs/>
          <w:iCs/>
          <w:sz w:val="22"/>
          <w:szCs w:val="22"/>
        </w:rPr>
        <w:t>merateľných ukazovateľov</w:t>
      </w:r>
      <w:r w:rsidR="003C5B13" w:rsidRPr="00F43906">
        <w:rPr>
          <w:rFonts w:asciiTheme="minorHAnsi" w:hAnsiTheme="minorHAnsi" w:cstheme="minorHAnsi"/>
          <w:bCs/>
          <w:iCs/>
          <w:sz w:val="22"/>
          <w:szCs w:val="22"/>
        </w:rPr>
        <w:t xml:space="preserve"> </w:t>
      </w:r>
      <w:r w:rsidR="007E7CA9" w:rsidRPr="00F43906">
        <w:rPr>
          <w:rFonts w:asciiTheme="minorHAnsi" w:hAnsiTheme="minorHAnsi" w:cstheme="minorHAnsi"/>
          <w:bCs/>
          <w:iCs/>
          <w:sz w:val="22"/>
          <w:szCs w:val="22"/>
        </w:rPr>
        <w:t>(</w:t>
      </w:r>
      <w:r w:rsidRPr="00F43906">
        <w:rPr>
          <w:rFonts w:asciiTheme="minorHAnsi" w:hAnsiTheme="minorHAnsi" w:cstheme="minorHAnsi"/>
          <w:bCs/>
          <w:iCs/>
          <w:sz w:val="22"/>
          <w:szCs w:val="22"/>
        </w:rPr>
        <w:t xml:space="preserve">vrátane </w:t>
      </w:r>
      <w:r w:rsidR="00F048A3" w:rsidRPr="00F43906">
        <w:rPr>
          <w:rFonts w:asciiTheme="minorHAnsi" w:hAnsiTheme="minorHAnsi" w:cstheme="minorHAnsi"/>
          <w:bCs/>
          <w:iCs/>
          <w:sz w:val="22"/>
          <w:szCs w:val="22"/>
        </w:rPr>
        <w:t>iných údajov</w:t>
      </w:r>
      <w:r w:rsidRPr="00F43906">
        <w:rPr>
          <w:rFonts w:asciiTheme="minorHAnsi" w:hAnsiTheme="minorHAnsi" w:cstheme="minorHAnsi"/>
          <w:bCs/>
          <w:iCs/>
          <w:sz w:val="22"/>
          <w:szCs w:val="22"/>
        </w:rPr>
        <w:t xml:space="preserve"> relevantných k</w:t>
      </w:r>
      <w:r w:rsidR="007E7CA9" w:rsidRPr="00F43906">
        <w:rPr>
          <w:rFonts w:asciiTheme="minorHAnsi" w:hAnsiTheme="minorHAnsi" w:cstheme="minorHAnsi"/>
          <w:bCs/>
          <w:iCs/>
          <w:sz w:val="22"/>
          <w:szCs w:val="22"/>
        </w:rPr>
        <w:t> </w:t>
      </w:r>
      <w:r w:rsidRPr="00F43906">
        <w:rPr>
          <w:rFonts w:asciiTheme="minorHAnsi" w:hAnsiTheme="minorHAnsi" w:cstheme="minorHAnsi"/>
          <w:bCs/>
          <w:iCs/>
          <w:sz w:val="22"/>
          <w:szCs w:val="22"/>
        </w:rPr>
        <w:t>HP</w:t>
      </w:r>
      <w:r w:rsidR="007E7CA9" w:rsidRPr="00F43906">
        <w:rPr>
          <w:rFonts w:asciiTheme="minorHAnsi" w:hAnsiTheme="minorHAnsi" w:cstheme="minorHAnsi"/>
          <w:bCs/>
          <w:iCs/>
          <w:sz w:val="22"/>
          <w:szCs w:val="22"/>
        </w:rPr>
        <w:t>)</w:t>
      </w:r>
      <w:r w:rsidR="002B39AF" w:rsidRPr="00F43906">
        <w:rPr>
          <w:rFonts w:asciiTheme="minorHAnsi" w:hAnsiTheme="minorHAnsi" w:cstheme="minorHAnsi"/>
          <w:bCs/>
          <w:iCs/>
          <w:sz w:val="22"/>
          <w:szCs w:val="22"/>
        </w:rPr>
        <w:t xml:space="preserve"> </w:t>
      </w:r>
      <w:r w:rsidRPr="00F43906">
        <w:rPr>
          <w:rFonts w:asciiTheme="minorHAnsi" w:hAnsiTheme="minorHAnsi" w:cstheme="minorHAnsi"/>
          <w:bCs/>
          <w:iCs/>
          <w:sz w:val="22"/>
          <w:szCs w:val="22"/>
        </w:rPr>
        <w:t>;</w:t>
      </w:r>
      <w:r w:rsidRPr="00F43906">
        <w:rPr>
          <w:rFonts w:asciiTheme="minorHAnsi" w:hAnsiTheme="minorHAnsi" w:cstheme="minorHAnsi"/>
          <w:b/>
          <w:sz w:val="22"/>
          <w:szCs w:val="22"/>
        </w:rPr>
        <w:t xml:space="preserve"> </w:t>
      </w:r>
    </w:p>
    <w:p w14:paraId="50B35B1D" w14:textId="77777777" w:rsidR="003C5B13" w:rsidRPr="00F43906" w:rsidRDefault="003C5B13" w:rsidP="00AC293D">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F43906">
        <w:rPr>
          <w:rFonts w:asciiTheme="minorHAnsi" w:hAnsiTheme="minorHAnsi" w:cstheme="minorHAnsi"/>
          <w:bCs/>
          <w:iCs/>
          <w:sz w:val="22"/>
          <w:szCs w:val="22"/>
        </w:rPr>
        <w:t xml:space="preserve">Informácia pre žiadateľov o nenávratný finančný príspevok, resp. o príspevok v zmysle čl. 105a a </w:t>
      </w:r>
      <w:proofErr w:type="spellStart"/>
      <w:r w:rsidRPr="00F43906">
        <w:rPr>
          <w:rFonts w:asciiTheme="minorHAnsi" w:hAnsiTheme="minorHAnsi" w:cstheme="minorHAnsi"/>
          <w:bCs/>
          <w:iCs/>
          <w:sz w:val="22"/>
          <w:szCs w:val="22"/>
        </w:rPr>
        <w:t>nasl</w:t>
      </w:r>
      <w:proofErr w:type="spellEnd"/>
      <w:r w:rsidRPr="00F43906">
        <w:rPr>
          <w:rFonts w:asciiTheme="minorHAnsi" w:hAnsiTheme="minorHAnsi" w:cstheme="minorHAnsi"/>
          <w:bCs/>
          <w:iCs/>
          <w:sz w:val="22"/>
          <w:szCs w:val="22"/>
        </w:rPr>
        <w:t xml:space="preserve">. nariadenia Európskeho parlamentu a Rady (EÚ, </w:t>
      </w:r>
      <w:proofErr w:type="spellStart"/>
      <w:r w:rsidRPr="00F43906">
        <w:rPr>
          <w:rFonts w:asciiTheme="minorHAnsi" w:hAnsiTheme="minorHAnsi" w:cstheme="minorHAnsi"/>
          <w:bCs/>
          <w:iCs/>
          <w:sz w:val="22"/>
          <w:szCs w:val="22"/>
        </w:rPr>
        <w:t>Euratom</w:t>
      </w:r>
      <w:proofErr w:type="spellEnd"/>
      <w:r w:rsidRPr="00F43906">
        <w:rPr>
          <w:rFonts w:asciiTheme="minorHAnsi" w:hAnsiTheme="minorHAnsi" w:cstheme="minorHAnsi"/>
          <w:bCs/>
          <w:iCs/>
          <w:sz w:val="22"/>
          <w:szCs w:val="22"/>
        </w:rPr>
        <w:t>) 1929/2015 z</w:t>
      </w:r>
      <w:r w:rsidR="00C304C4" w:rsidRPr="00F43906">
        <w:rPr>
          <w:rFonts w:asciiTheme="minorHAnsi" w:hAnsiTheme="minorHAnsi" w:cstheme="minorHAnsi"/>
          <w:bCs/>
          <w:iCs/>
          <w:sz w:val="22"/>
          <w:szCs w:val="22"/>
        </w:rPr>
        <w:t> </w:t>
      </w:r>
      <w:r w:rsidRPr="00F43906">
        <w:rPr>
          <w:rFonts w:asciiTheme="minorHAnsi" w:hAnsiTheme="minorHAnsi" w:cstheme="minorHAnsi"/>
          <w:bCs/>
          <w:iCs/>
          <w:sz w:val="22"/>
          <w:szCs w:val="22"/>
        </w:rPr>
        <w:t xml:space="preserve">28. októbra 2015,  ktorým sa mení nariadenie (EÚ, </w:t>
      </w:r>
      <w:proofErr w:type="spellStart"/>
      <w:r w:rsidRPr="00F43906">
        <w:rPr>
          <w:rFonts w:asciiTheme="minorHAnsi" w:hAnsiTheme="minorHAnsi" w:cstheme="minorHAnsi"/>
          <w:bCs/>
          <w:iCs/>
          <w:sz w:val="22"/>
          <w:szCs w:val="22"/>
        </w:rPr>
        <w:t>Euratom</w:t>
      </w:r>
      <w:proofErr w:type="spellEnd"/>
      <w:r w:rsidRPr="00F43906">
        <w:rPr>
          <w:rFonts w:asciiTheme="minorHAnsi" w:hAnsiTheme="minorHAnsi" w:cstheme="minorHAnsi"/>
          <w:bCs/>
          <w:iCs/>
          <w:sz w:val="22"/>
          <w:szCs w:val="22"/>
        </w:rPr>
        <w:t>) č. 966/2012 o</w:t>
      </w:r>
      <w:r w:rsidR="00C304C4" w:rsidRPr="00F43906">
        <w:rPr>
          <w:rFonts w:asciiTheme="minorHAnsi" w:hAnsiTheme="minorHAnsi" w:cstheme="minorHAnsi"/>
          <w:bCs/>
          <w:iCs/>
          <w:sz w:val="22"/>
          <w:szCs w:val="22"/>
        </w:rPr>
        <w:t> </w:t>
      </w:r>
      <w:r w:rsidRPr="00F43906">
        <w:rPr>
          <w:rFonts w:asciiTheme="minorHAnsi" w:hAnsiTheme="minorHAnsi" w:cstheme="minorHAnsi"/>
          <w:bCs/>
          <w:iCs/>
          <w:sz w:val="22"/>
          <w:szCs w:val="22"/>
        </w:rPr>
        <w:t>rozpočtových pravidlách, ktoré sa vzťahujú na všeobecný rozpočet Únie;</w:t>
      </w:r>
    </w:p>
    <w:p w14:paraId="0BBB571B" w14:textId="77777777" w:rsidR="00634B7F" w:rsidRPr="00F43906" w:rsidRDefault="005D5FC6" w:rsidP="00AC293D">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F43906">
        <w:rPr>
          <w:rFonts w:asciiTheme="minorHAnsi" w:hAnsiTheme="minorHAnsi" w:cstheme="minorHAnsi"/>
          <w:bCs/>
          <w:iCs/>
          <w:sz w:val="22"/>
          <w:szCs w:val="22"/>
        </w:rPr>
        <w:t>Vzor</w:t>
      </w:r>
      <w:r w:rsidR="0094312A" w:rsidRPr="00F43906">
        <w:rPr>
          <w:rFonts w:asciiTheme="minorHAnsi" w:hAnsiTheme="minorHAnsi" w:cstheme="minorHAnsi"/>
          <w:bCs/>
          <w:iCs/>
          <w:sz w:val="22"/>
          <w:szCs w:val="22"/>
        </w:rPr>
        <w:t xml:space="preserve"> </w:t>
      </w:r>
      <w:r w:rsidRPr="00F43906">
        <w:rPr>
          <w:rFonts w:asciiTheme="minorHAnsi" w:hAnsiTheme="minorHAnsi" w:cstheme="minorHAnsi"/>
          <w:bCs/>
          <w:iCs/>
          <w:sz w:val="22"/>
          <w:szCs w:val="22"/>
        </w:rPr>
        <w:t>povinn</w:t>
      </w:r>
      <w:r w:rsidR="00634B7F" w:rsidRPr="00F43906">
        <w:rPr>
          <w:rFonts w:asciiTheme="minorHAnsi" w:hAnsiTheme="minorHAnsi" w:cstheme="minorHAnsi"/>
          <w:bCs/>
          <w:iCs/>
          <w:sz w:val="22"/>
          <w:szCs w:val="22"/>
        </w:rPr>
        <w:t xml:space="preserve">ej prílohy </w:t>
      </w:r>
      <w:r w:rsidRPr="00F43906">
        <w:rPr>
          <w:rFonts w:asciiTheme="minorHAnsi" w:hAnsiTheme="minorHAnsi" w:cstheme="minorHAnsi"/>
          <w:bCs/>
          <w:iCs/>
          <w:sz w:val="22"/>
          <w:szCs w:val="22"/>
        </w:rPr>
        <w:t>k žiadosti o</w:t>
      </w:r>
      <w:r w:rsidR="00F048A3" w:rsidRPr="00F43906">
        <w:rPr>
          <w:rFonts w:asciiTheme="minorHAnsi" w:hAnsiTheme="minorHAnsi" w:cstheme="minorHAnsi"/>
          <w:bCs/>
          <w:iCs/>
          <w:sz w:val="22"/>
          <w:szCs w:val="22"/>
        </w:rPr>
        <w:t> </w:t>
      </w:r>
      <w:r w:rsidRPr="00F43906">
        <w:rPr>
          <w:rFonts w:asciiTheme="minorHAnsi" w:hAnsiTheme="minorHAnsi" w:cstheme="minorHAnsi"/>
          <w:bCs/>
          <w:iCs/>
          <w:sz w:val="22"/>
          <w:szCs w:val="22"/>
        </w:rPr>
        <w:t>NFP</w:t>
      </w:r>
      <w:r w:rsidR="00F048A3" w:rsidRPr="00F43906">
        <w:rPr>
          <w:rFonts w:asciiTheme="minorHAnsi" w:hAnsiTheme="minorHAnsi" w:cstheme="minorHAnsi"/>
          <w:bCs/>
          <w:iCs/>
          <w:sz w:val="22"/>
          <w:szCs w:val="22"/>
        </w:rPr>
        <w:t xml:space="preserve"> </w:t>
      </w:r>
      <w:r w:rsidR="00634B7F" w:rsidRPr="00F43906">
        <w:rPr>
          <w:rFonts w:asciiTheme="minorHAnsi" w:hAnsiTheme="minorHAnsi" w:cstheme="minorHAnsi"/>
          <w:bCs/>
          <w:iCs/>
          <w:sz w:val="22"/>
          <w:szCs w:val="22"/>
        </w:rPr>
        <w:t>- O</w:t>
      </w:r>
      <w:r w:rsidR="00317EFA" w:rsidRPr="00F43906">
        <w:rPr>
          <w:rFonts w:asciiTheme="minorHAnsi" w:hAnsiTheme="minorHAnsi" w:cstheme="minorHAnsi"/>
          <w:bCs/>
          <w:iCs/>
          <w:sz w:val="22"/>
          <w:szCs w:val="22"/>
        </w:rPr>
        <w:t xml:space="preserve">pis </w:t>
      </w:r>
      <w:r w:rsidR="00C51E0C" w:rsidRPr="00F43906">
        <w:rPr>
          <w:rFonts w:asciiTheme="minorHAnsi" w:hAnsiTheme="minorHAnsi" w:cstheme="minorHAnsi"/>
          <w:bCs/>
          <w:iCs/>
          <w:sz w:val="22"/>
          <w:szCs w:val="22"/>
        </w:rPr>
        <w:t>štátnozamestnaneckého miesta</w:t>
      </w:r>
      <w:r w:rsidR="00A70078" w:rsidRPr="00F43906">
        <w:rPr>
          <w:rFonts w:asciiTheme="minorHAnsi" w:hAnsiTheme="minorHAnsi" w:cstheme="minorHAnsi"/>
          <w:bCs/>
          <w:iCs/>
          <w:sz w:val="22"/>
          <w:szCs w:val="22"/>
        </w:rPr>
        <w:t>;</w:t>
      </w:r>
    </w:p>
    <w:p w14:paraId="2D096C0B" w14:textId="77777777" w:rsidR="00634B7F" w:rsidRPr="00F43906" w:rsidRDefault="00317EFA" w:rsidP="00AC293D">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F43906">
        <w:rPr>
          <w:rFonts w:asciiTheme="minorHAnsi" w:hAnsiTheme="minorHAnsi" w:cstheme="minorHAnsi"/>
          <w:bCs/>
          <w:iCs/>
          <w:sz w:val="22"/>
          <w:szCs w:val="22"/>
        </w:rPr>
        <w:t xml:space="preserve"> </w:t>
      </w:r>
      <w:r w:rsidR="00634B7F" w:rsidRPr="00F43906">
        <w:rPr>
          <w:rFonts w:asciiTheme="minorHAnsi" w:hAnsiTheme="minorHAnsi" w:cstheme="minorHAnsi"/>
          <w:bCs/>
          <w:iCs/>
          <w:sz w:val="22"/>
          <w:szCs w:val="22"/>
        </w:rPr>
        <w:t>Vzor povinnej prílohy k žiadosti o NFP - Z</w:t>
      </w:r>
      <w:r w:rsidRPr="00F43906">
        <w:rPr>
          <w:rFonts w:asciiTheme="minorHAnsi" w:hAnsiTheme="minorHAnsi" w:cstheme="minorHAnsi"/>
          <w:bCs/>
          <w:iCs/>
          <w:sz w:val="22"/>
          <w:szCs w:val="22"/>
        </w:rPr>
        <w:t>oznam</w:t>
      </w:r>
      <w:r w:rsidR="00634B7F" w:rsidRPr="00F43906">
        <w:rPr>
          <w:rFonts w:asciiTheme="minorHAnsi" w:hAnsiTheme="minorHAnsi" w:cstheme="minorHAnsi"/>
          <w:bCs/>
          <w:iCs/>
          <w:sz w:val="22"/>
          <w:szCs w:val="22"/>
        </w:rPr>
        <w:t xml:space="preserve"> pracovných pozícií</w:t>
      </w:r>
      <w:r w:rsidR="00A70078" w:rsidRPr="00F43906">
        <w:rPr>
          <w:rFonts w:asciiTheme="minorHAnsi" w:hAnsiTheme="minorHAnsi" w:cstheme="minorHAnsi"/>
          <w:bCs/>
          <w:iCs/>
          <w:sz w:val="22"/>
          <w:szCs w:val="22"/>
        </w:rPr>
        <w:t>;</w:t>
      </w:r>
    </w:p>
    <w:p w14:paraId="5D82B58A" w14:textId="77777777" w:rsidR="003C2776" w:rsidRPr="00F43906" w:rsidRDefault="00317EFA" w:rsidP="00AC293D">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F43906">
        <w:rPr>
          <w:rFonts w:asciiTheme="minorHAnsi" w:hAnsiTheme="minorHAnsi" w:cstheme="minorHAnsi"/>
          <w:bCs/>
          <w:iCs/>
          <w:sz w:val="22"/>
          <w:szCs w:val="22"/>
        </w:rPr>
        <w:t xml:space="preserve"> </w:t>
      </w:r>
      <w:r w:rsidR="00634B7F" w:rsidRPr="00F43906">
        <w:rPr>
          <w:rFonts w:asciiTheme="minorHAnsi" w:hAnsiTheme="minorHAnsi" w:cstheme="minorHAnsi"/>
          <w:bCs/>
          <w:iCs/>
          <w:sz w:val="22"/>
          <w:szCs w:val="22"/>
        </w:rPr>
        <w:t>Vzor povinnej prílohy k žiadosti o NFP</w:t>
      </w:r>
      <w:r w:rsidRPr="00F43906">
        <w:rPr>
          <w:rFonts w:asciiTheme="minorHAnsi" w:hAnsiTheme="minorHAnsi" w:cstheme="minorHAnsi"/>
          <w:bCs/>
          <w:iCs/>
          <w:sz w:val="22"/>
          <w:szCs w:val="22"/>
        </w:rPr>
        <w:t xml:space="preserve"> - Opis projektu</w:t>
      </w:r>
      <w:r w:rsidR="00A70078" w:rsidRPr="00F43906">
        <w:rPr>
          <w:rFonts w:asciiTheme="minorHAnsi" w:hAnsiTheme="minorHAnsi" w:cstheme="minorHAnsi"/>
          <w:bCs/>
          <w:iCs/>
          <w:sz w:val="22"/>
          <w:szCs w:val="22"/>
        </w:rPr>
        <w:t>;</w:t>
      </w:r>
      <w:r w:rsidR="002B39AF" w:rsidRPr="00F43906">
        <w:rPr>
          <w:rFonts w:asciiTheme="minorHAnsi" w:hAnsiTheme="minorHAnsi" w:cstheme="minorHAnsi"/>
          <w:bCs/>
          <w:iCs/>
          <w:sz w:val="22"/>
          <w:szCs w:val="22"/>
        </w:rPr>
        <w:t xml:space="preserve"> </w:t>
      </w:r>
    </w:p>
    <w:p w14:paraId="7A7B5D46" w14:textId="77777777" w:rsidR="006C4A28" w:rsidRPr="00F43906" w:rsidRDefault="00634B7F" w:rsidP="00AC293D">
      <w:pPr>
        <w:pStyle w:val="Odsekzoznamu1"/>
        <w:numPr>
          <w:ilvl w:val="0"/>
          <w:numId w:val="3"/>
        </w:numPr>
        <w:spacing w:before="120" w:after="120"/>
        <w:ind w:left="714" w:hanging="357"/>
        <w:contextualSpacing w:val="0"/>
        <w:jc w:val="both"/>
        <w:rPr>
          <w:rFonts w:asciiTheme="minorHAnsi" w:hAnsiTheme="minorHAnsi" w:cstheme="minorHAnsi"/>
          <w:bCs/>
          <w:iCs/>
          <w:sz w:val="22"/>
          <w:szCs w:val="22"/>
        </w:rPr>
      </w:pPr>
      <w:r w:rsidRPr="00F43906">
        <w:rPr>
          <w:rFonts w:asciiTheme="minorHAnsi" w:hAnsiTheme="minorHAnsi" w:cstheme="minorHAnsi"/>
          <w:bCs/>
          <w:iCs/>
          <w:sz w:val="22"/>
          <w:szCs w:val="22"/>
        </w:rPr>
        <w:t xml:space="preserve"> </w:t>
      </w:r>
      <w:r w:rsidR="006C4A28" w:rsidRPr="00F43906">
        <w:rPr>
          <w:rFonts w:asciiTheme="minorHAnsi" w:hAnsiTheme="minorHAnsi" w:cstheme="minorHAnsi"/>
          <w:bCs/>
          <w:iCs/>
          <w:sz w:val="22"/>
          <w:szCs w:val="22"/>
        </w:rPr>
        <w:t xml:space="preserve">Vzor Výzvy na doplnenie </w:t>
      </w:r>
      <w:proofErr w:type="spellStart"/>
      <w:r w:rsidR="006C4A28" w:rsidRPr="00F43906">
        <w:rPr>
          <w:rFonts w:asciiTheme="minorHAnsi" w:hAnsiTheme="minorHAnsi" w:cstheme="minorHAnsi"/>
          <w:bCs/>
          <w:iCs/>
          <w:sz w:val="22"/>
          <w:szCs w:val="22"/>
        </w:rPr>
        <w:t>ŽoNFP</w:t>
      </w:r>
      <w:proofErr w:type="spellEnd"/>
      <w:r w:rsidR="005218D6" w:rsidRPr="00F43906">
        <w:rPr>
          <w:rFonts w:asciiTheme="minorHAnsi" w:hAnsiTheme="minorHAnsi" w:cstheme="minorHAnsi"/>
          <w:bCs/>
          <w:iCs/>
          <w:sz w:val="22"/>
          <w:szCs w:val="22"/>
        </w:rPr>
        <w:t>.</w:t>
      </w:r>
    </w:p>
    <w:sectPr w:rsidR="006C4A28" w:rsidRPr="00F43906" w:rsidSect="00E5128F">
      <w:headerReference w:type="default" r:id="rId41"/>
      <w:footerReference w:type="default" r:id="rId42"/>
      <w:headerReference w:type="first" r:id="rId43"/>
      <w:footerReference w:type="first" r:id="rId4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517C7" w14:textId="77777777" w:rsidR="00E5128F" w:rsidRDefault="00E5128F" w:rsidP="00784ECE">
      <w:pPr>
        <w:spacing w:after="0" w:line="240" w:lineRule="auto"/>
      </w:pPr>
      <w:r>
        <w:separator/>
      </w:r>
    </w:p>
  </w:endnote>
  <w:endnote w:type="continuationSeparator" w:id="0">
    <w:p w14:paraId="101CB78B" w14:textId="77777777" w:rsidR="00E5128F" w:rsidRDefault="00E5128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090653"/>
      <w:docPartObj>
        <w:docPartGallery w:val="Page Numbers (Bottom of Page)"/>
        <w:docPartUnique/>
      </w:docPartObj>
    </w:sdtPr>
    <w:sdtEndPr/>
    <w:sdtContent>
      <w:p w14:paraId="1BB75045" w14:textId="587FC6B9" w:rsidR="00E5128F" w:rsidRDefault="00E5128F">
        <w:pPr>
          <w:pStyle w:val="Pta"/>
          <w:jc w:val="center"/>
        </w:pPr>
        <w:r>
          <w:fldChar w:fldCharType="begin"/>
        </w:r>
        <w:r>
          <w:instrText>PAGE   \* MERGEFORMAT</w:instrText>
        </w:r>
        <w:r>
          <w:fldChar w:fldCharType="separate"/>
        </w:r>
        <w:r w:rsidR="009771AF">
          <w:rPr>
            <w:noProof/>
          </w:rPr>
          <w:t>1</w:t>
        </w:r>
        <w:r>
          <w:fldChar w:fldCharType="end"/>
        </w:r>
      </w:p>
    </w:sdtContent>
  </w:sdt>
  <w:p w14:paraId="628F27A7" w14:textId="77777777" w:rsidR="00E5128F" w:rsidRDefault="00E5128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A20C0" w14:textId="77777777" w:rsidR="00E5128F" w:rsidRDefault="00E5128F" w:rsidP="00F4420F">
    <w:pPr>
      <w:pStyle w:val="Pta"/>
      <w:jc w:val="right"/>
    </w:pPr>
    <w:r>
      <w:rPr>
        <w:noProof/>
      </w:rPr>
      <mc:AlternateContent>
        <mc:Choice Requires="wps">
          <w:drawing>
            <wp:anchor distT="0" distB="0" distL="114300" distR="114300" simplePos="0" relativeHeight="251656704" behindDoc="0" locked="0" layoutInCell="1" allowOverlap="1" wp14:anchorId="36E586D3" wp14:editId="1E72126A">
              <wp:simplePos x="0" y="0"/>
              <wp:positionH relativeFrom="column">
                <wp:posOffset>-4445</wp:posOffset>
              </wp:positionH>
              <wp:positionV relativeFrom="paragraph">
                <wp:posOffset>151130</wp:posOffset>
              </wp:positionV>
              <wp:extent cx="5762625" cy="9525"/>
              <wp:effectExtent l="57150" t="38100" r="47625" b="85725"/>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rgbClr val="8064A2"/>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AF71651" id="Rovná spojnica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" strokecolor="#8064a2" strokeweight="3pt">
              <v:shadow on="t" color="black" opacity="22937f" origin=",.5" offset="0,.63889mm"/>
              <o:lock v:ext="edit" shapetype="f"/>
            </v:line>
          </w:pict>
        </mc:Fallback>
      </mc:AlternateContent>
    </w:r>
    <w:r>
      <w:t xml:space="preserve"> </w:t>
    </w:r>
  </w:p>
  <w:p w14:paraId="06B75852" w14:textId="77777777" w:rsidR="00E5128F" w:rsidRDefault="00E5128F" w:rsidP="00F4420F">
    <w:pPr>
      <w:pStyle w:val="Pta"/>
      <w:jc w:val="right"/>
    </w:pPr>
    <w:r>
      <w:rPr>
        <w:noProof/>
      </w:rPr>
      <w:drawing>
        <wp:anchor distT="0" distB="0" distL="114300" distR="114300" simplePos="0" relativeHeight="251658752" behindDoc="1" locked="0" layoutInCell="1" allowOverlap="1" wp14:anchorId="1939241B" wp14:editId="402AF11B">
          <wp:simplePos x="0" y="0"/>
          <wp:positionH relativeFrom="column">
            <wp:posOffset>71755</wp:posOffset>
          </wp:positionH>
          <wp:positionV relativeFrom="paragraph">
            <wp:posOffset>53340</wp:posOffset>
          </wp:positionV>
          <wp:extent cx="704850" cy="513080"/>
          <wp:effectExtent l="0" t="0" r="0" b="1270"/>
          <wp:wrapTight wrapText="bothSides">
            <wp:wrapPolygon edited="0">
              <wp:start x="0" y="0"/>
              <wp:lineTo x="0" y="20851"/>
              <wp:lineTo x="21016" y="20851"/>
              <wp:lineTo x="21016" y="0"/>
              <wp:lineTo x="0" y="0"/>
            </wp:wrapPolygon>
          </wp:wrapTight>
          <wp:docPr id="1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30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Strana </w:t>
    </w:r>
    <w:r>
      <w:fldChar w:fldCharType="begin"/>
    </w:r>
    <w:r>
      <w:instrText>PAGE   \* MERGEFORMAT</w:instrText>
    </w:r>
    <w:r>
      <w:fldChar w:fldCharType="separate"/>
    </w:r>
    <w:r>
      <w:rPr>
        <w:noProof/>
      </w:rPr>
      <w:t>2</w:t>
    </w:r>
    <w:r>
      <w:fldChar w:fldCharType="end"/>
    </w:r>
  </w:p>
  <w:p w14:paraId="42C3EADA" w14:textId="77777777" w:rsidR="00E5128F" w:rsidRDefault="00E5128F" w:rsidP="00F4420F">
    <w:pPr>
      <w:pStyle w:val="Pta"/>
    </w:pPr>
  </w:p>
  <w:p w14:paraId="71157559" w14:textId="77777777" w:rsidR="00E5128F" w:rsidRDefault="00E5128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09925" w14:textId="77777777" w:rsidR="00E5128F" w:rsidRDefault="00E5128F" w:rsidP="00784ECE">
      <w:pPr>
        <w:spacing w:after="0" w:line="240" w:lineRule="auto"/>
      </w:pPr>
      <w:r>
        <w:separator/>
      </w:r>
    </w:p>
  </w:footnote>
  <w:footnote w:type="continuationSeparator" w:id="0">
    <w:p w14:paraId="5886499E" w14:textId="77777777" w:rsidR="00E5128F" w:rsidRDefault="00E5128F" w:rsidP="00784ECE">
      <w:pPr>
        <w:spacing w:after="0" w:line="240" w:lineRule="auto"/>
      </w:pPr>
      <w:r>
        <w:continuationSeparator/>
      </w:r>
    </w:p>
  </w:footnote>
  <w:footnote w:id="1">
    <w:p w14:paraId="5760F6AC" w14:textId="6CC5AF2B" w:rsidR="00E5128F" w:rsidRPr="004A19CB" w:rsidRDefault="00E5128F" w:rsidP="009A02E9">
      <w:pPr>
        <w:pStyle w:val="Textpoznmkypodiarou"/>
        <w:jc w:val="both"/>
        <w:rPr>
          <w:rFonts w:asciiTheme="minorHAnsi" w:hAnsiTheme="minorHAnsi" w:cstheme="minorHAnsi"/>
          <w:sz w:val="16"/>
          <w:szCs w:val="16"/>
        </w:rPr>
      </w:pPr>
      <w:r w:rsidRPr="004A19CB">
        <w:rPr>
          <w:rStyle w:val="Odkaznapoznmkupodiarou"/>
          <w:rFonts w:asciiTheme="minorHAnsi" w:hAnsiTheme="minorHAnsi" w:cstheme="minorHAnsi"/>
          <w:sz w:val="16"/>
          <w:szCs w:val="16"/>
        </w:rPr>
        <w:footnoteRef/>
      </w:r>
      <w:r w:rsidRPr="004A19CB">
        <w:rPr>
          <w:rFonts w:asciiTheme="minorHAnsi" w:hAnsiTheme="minorHAnsi" w:cstheme="minorHAnsi"/>
          <w:sz w:val="16"/>
          <w:szCs w:val="16"/>
        </w:rPr>
        <w:t xml:space="preserve"> </w:t>
      </w:r>
      <w:r w:rsidRPr="004A19CB">
        <w:rPr>
          <w:rFonts w:asciiTheme="minorHAnsi" w:hAnsiTheme="minorHAnsi" w:cstheme="minorHAnsi"/>
          <w:iCs/>
          <w:sz w:val="16"/>
          <w:szCs w:val="16"/>
        </w:rPr>
        <w:t xml:space="preserve">Nariadenie Európskeho parlamentu a Rady (EÚ) č. 1303/2013 zo 17. decembra 2013, ktorým sa stanovujú spoločné ustanovenia </w:t>
      </w:r>
      <w:r>
        <w:rPr>
          <w:rFonts w:asciiTheme="minorHAnsi" w:hAnsiTheme="minorHAnsi" w:cstheme="minorHAnsi"/>
          <w:iCs/>
          <w:sz w:val="16"/>
          <w:szCs w:val="16"/>
        </w:rPr>
        <w:br/>
      </w:r>
      <w:r w:rsidRPr="004A19CB">
        <w:rPr>
          <w:rFonts w:asciiTheme="minorHAnsi" w:hAnsiTheme="minorHAnsi" w:cstheme="minorHAnsi"/>
          <w:iCs/>
          <w:sz w:val="16"/>
          <w:szCs w:val="16"/>
        </w:rPr>
        <w:t xml:space="preserve">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w:t>
      </w:r>
      <w:r>
        <w:rPr>
          <w:rFonts w:asciiTheme="minorHAnsi" w:hAnsiTheme="minorHAnsi" w:cstheme="minorHAnsi"/>
          <w:iCs/>
          <w:sz w:val="16"/>
          <w:szCs w:val="16"/>
        </w:rPr>
        <w:br/>
      </w:r>
      <w:r w:rsidRPr="004A19CB">
        <w:rPr>
          <w:rFonts w:asciiTheme="minorHAnsi" w:hAnsiTheme="minorHAnsi" w:cstheme="minorHAnsi"/>
          <w:iCs/>
          <w:sz w:val="16"/>
          <w:szCs w:val="16"/>
        </w:rPr>
        <w:t>č. 1083/2006.</w:t>
      </w:r>
    </w:p>
  </w:footnote>
  <w:footnote w:id="2">
    <w:p w14:paraId="3DE414BA" w14:textId="77777777" w:rsidR="00E5128F" w:rsidRDefault="00E5128F" w:rsidP="00B13786">
      <w:pPr>
        <w:pStyle w:val="Textpoznmkypodiarou"/>
        <w:jc w:val="both"/>
      </w:pPr>
      <w:r w:rsidRPr="004A19CB">
        <w:rPr>
          <w:rStyle w:val="Odkaznapoznmkupodiarou"/>
          <w:rFonts w:asciiTheme="minorHAnsi" w:hAnsiTheme="minorHAnsi" w:cstheme="minorHAnsi"/>
          <w:sz w:val="16"/>
          <w:szCs w:val="16"/>
        </w:rPr>
        <w:footnoteRef/>
      </w:r>
      <w:r w:rsidRPr="004A19CB">
        <w:rPr>
          <w:rFonts w:asciiTheme="minorHAnsi" w:hAnsiTheme="minorHAnsi" w:cstheme="minorHAnsi"/>
          <w:sz w:val="16"/>
          <w:szCs w:val="16"/>
        </w:rPr>
        <w:t xml:space="preserve"> RO je oprávnený umožniť žiadateľom predloženie dokumentu aj v inom formáte, ako povoľuje Výnos MF SR č. 55/2014 Z. z. o štandardoch pre informačné systémy verejnej správy v znení neskorších predpisov.</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E93EB" w14:textId="77777777" w:rsidR="00E5128F" w:rsidRPr="00F43906" w:rsidRDefault="00E5128F">
    <w:pPr>
      <w:pStyle w:val="Hlavika"/>
      <w:rPr>
        <w:rFonts w:asciiTheme="minorHAnsi" w:hAnsiTheme="minorHAnsi" w:cstheme="minorHAnsi"/>
        <w:sz w:val="22"/>
        <w:szCs w:val="22"/>
      </w:rPr>
    </w:pPr>
    <w:r w:rsidRPr="003C2776">
      <w:rPr>
        <w:rFonts w:asciiTheme="minorHAnsi" w:hAnsiTheme="minorHAnsi"/>
        <w:noProof/>
        <w:sz w:val="22"/>
        <w:szCs w:val="22"/>
      </w:rPr>
      <w:drawing>
        <wp:anchor distT="0" distB="182880" distL="114300" distR="114300" simplePos="0" relativeHeight="251660800" behindDoc="0" locked="0" layoutInCell="1" allowOverlap="1" wp14:anchorId="0B2EB6AB" wp14:editId="1A2274BF">
          <wp:simplePos x="0" y="0"/>
          <wp:positionH relativeFrom="margin">
            <wp:posOffset>161925</wp:posOffset>
          </wp:positionH>
          <wp:positionV relativeFrom="paragraph">
            <wp:posOffset>-125730</wp:posOffset>
          </wp:positionV>
          <wp:extent cx="840740" cy="640080"/>
          <wp:effectExtent l="0" t="0" r="0" b="762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7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776">
      <w:rPr>
        <w:rFonts w:asciiTheme="minorHAnsi" w:hAnsiTheme="minorHAnsi"/>
        <w:sz w:val="22"/>
        <w:szCs w:val="22"/>
      </w:rPr>
      <w:t xml:space="preserve">                              </w:t>
    </w:r>
    <w:r>
      <w:rPr>
        <w:rFonts w:asciiTheme="minorHAnsi" w:hAnsiTheme="minorHAnsi"/>
        <w:sz w:val="22"/>
        <w:szCs w:val="22"/>
      </w:rPr>
      <w:t xml:space="preserve">              </w:t>
    </w:r>
    <w:r w:rsidRPr="00F43906">
      <w:rPr>
        <w:rFonts w:asciiTheme="minorHAnsi" w:hAnsiTheme="minorHAnsi" w:cstheme="minorHAnsi"/>
        <w:b/>
      </w:rPr>
      <w:t xml:space="preserve">Riadiaci orgán pre operačný program Technická pomoc 2014-2020      </w:t>
    </w:r>
  </w:p>
  <w:p w14:paraId="1DED61F5" w14:textId="77777777" w:rsidR="00E5128F" w:rsidRDefault="00E5128F">
    <w:pPr>
      <w:pStyle w:val="Hlavika"/>
      <w:rPr>
        <w:rFonts w:asciiTheme="minorHAnsi" w:hAnsiTheme="minorHAnsi"/>
        <w:sz w:val="22"/>
        <w:szCs w:val="22"/>
      </w:rPr>
    </w:pPr>
  </w:p>
  <w:p w14:paraId="36D3C7B3" w14:textId="77777777" w:rsidR="00E5128F" w:rsidRDefault="00E5128F">
    <w:pPr>
      <w:pStyle w:val="Hlavika"/>
      <w:rPr>
        <w:rFonts w:asciiTheme="minorHAnsi" w:hAnsiTheme="minorHAnsi"/>
      </w:rPr>
    </w:pPr>
    <w:r>
      <w:rPr>
        <w:rFonts w:asciiTheme="minorHAnsi" w:hAnsiTheme="minorHAnsi"/>
        <w:sz w:val="22"/>
        <w:szCs w:val="22"/>
      </w:rPr>
      <w:t xml:space="preserve">                                            </w:t>
    </w:r>
  </w:p>
  <w:p w14:paraId="75A0F3BE" w14:textId="77777777" w:rsidR="00E5128F" w:rsidRPr="00005728" w:rsidRDefault="00E5128F">
    <w:pPr>
      <w:pStyle w:val="Hlavika"/>
      <w:rPr>
        <w:rFonts w:asciiTheme="minorHAnsi" w:hAnsiTheme="minorHAnsi"/>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065E0" w14:textId="77777777" w:rsidR="00E5128F" w:rsidRDefault="00E5128F">
    <w:pPr>
      <w:pStyle w:val="Hlavika"/>
    </w:pPr>
    <w:r>
      <w:t>Výzva na predkladanie projektových zámerov/výzva/ vyzvanie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089"/>
    <w:multiLevelType w:val="hybridMultilevel"/>
    <w:tmpl w:val="6944BC2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03614A28"/>
    <w:multiLevelType w:val="hybridMultilevel"/>
    <w:tmpl w:val="E82EE4A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01322C"/>
    <w:multiLevelType w:val="hybridMultilevel"/>
    <w:tmpl w:val="E7AAFA66"/>
    <w:lvl w:ilvl="0" w:tplc="52DA06A4">
      <w:start w:val="1"/>
      <w:numFmt w:val="decimal"/>
      <w:lvlText w:val="%1."/>
      <w:lvlJc w:val="left"/>
      <w:pPr>
        <w:ind w:left="720" w:hanging="360"/>
      </w:pPr>
      <w:rPr>
        <w:rFonts w:ascii="Calibri" w:hAnsi="Calibri"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134F42"/>
    <w:multiLevelType w:val="hybridMultilevel"/>
    <w:tmpl w:val="0504C4F2"/>
    <w:lvl w:ilvl="0" w:tplc="04090017">
      <w:start w:val="1"/>
      <w:numFmt w:val="lowerLetter"/>
      <w:lvlText w:val="%1)"/>
      <w:lvlJc w:val="left"/>
      <w:pPr>
        <w:ind w:left="1440" w:hanging="360"/>
      </w:pPr>
    </w:lvl>
    <w:lvl w:ilvl="1" w:tplc="041B0019">
      <w:start w:val="1"/>
      <w:numFmt w:val="lowerLetter"/>
      <w:lvlText w:val="%2."/>
      <w:lvlJc w:val="left"/>
      <w:pPr>
        <w:ind w:left="2160" w:hanging="360"/>
      </w:pPr>
    </w:lvl>
    <w:lvl w:ilvl="2" w:tplc="04090017">
      <w:start w:val="1"/>
      <w:numFmt w:val="lowerLetter"/>
      <w:lvlText w:val="%3)"/>
      <w:lvlJc w:val="lef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nsid w:val="14262040"/>
    <w:multiLevelType w:val="hybridMultilevel"/>
    <w:tmpl w:val="CEB0E75A"/>
    <w:lvl w:ilvl="0" w:tplc="041B000F">
      <w:start w:val="1"/>
      <w:numFmt w:val="decimal"/>
      <w:lvlText w:val="%1."/>
      <w:lvlJc w:val="left"/>
      <w:pPr>
        <w:ind w:left="720" w:hanging="360"/>
      </w:pPr>
      <w:rPr>
        <w:rFonts w:hint="default"/>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4984AA9"/>
    <w:multiLevelType w:val="hybridMultilevel"/>
    <w:tmpl w:val="CEB0E75A"/>
    <w:lvl w:ilvl="0" w:tplc="041B000F">
      <w:start w:val="1"/>
      <w:numFmt w:val="decimal"/>
      <w:lvlText w:val="%1."/>
      <w:lvlJc w:val="left"/>
      <w:pPr>
        <w:ind w:left="720" w:hanging="360"/>
      </w:pPr>
      <w:rPr>
        <w:rFonts w:hint="default"/>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6C83644"/>
    <w:multiLevelType w:val="hybridMultilevel"/>
    <w:tmpl w:val="8D4E4B4E"/>
    <w:lvl w:ilvl="0" w:tplc="AED25B50">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
    <w:nsid w:val="175973EF"/>
    <w:multiLevelType w:val="hybridMultilevel"/>
    <w:tmpl w:val="3F0E61CE"/>
    <w:lvl w:ilvl="0" w:tplc="BEF07F1A">
      <w:start w:val="1"/>
      <w:numFmt w:val="decimal"/>
      <w:lvlText w:val="%1."/>
      <w:lvlJc w:val="left"/>
      <w:pPr>
        <w:ind w:left="360" w:hanging="360"/>
      </w:pPr>
      <w:rPr>
        <w:rFonts w:ascii="Calibri" w:hAnsi="Calibri" w:hint="default"/>
        <w:b w:val="0"/>
        <w:i w:val="0"/>
        <w:sz w:val="20"/>
        <w:szCs w:val="20"/>
      </w:rPr>
    </w:lvl>
    <w:lvl w:ilvl="1" w:tplc="031A33C2">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18AB7B27"/>
    <w:multiLevelType w:val="hybridMultilevel"/>
    <w:tmpl w:val="D792861C"/>
    <w:lvl w:ilvl="0" w:tplc="0409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9">
    <w:nsid w:val="1B11149F"/>
    <w:multiLevelType w:val="hybridMultilevel"/>
    <w:tmpl w:val="CEB0E75A"/>
    <w:lvl w:ilvl="0" w:tplc="041B000F">
      <w:start w:val="1"/>
      <w:numFmt w:val="decimal"/>
      <w:lvlText w:val="%1."/>
      <w:lvlJc w:val="left"/>
      <w:pPr>
        <w:ind w:left="720" w:hanging="360"/>
      </w:pPr>
      <w:rPr>
        <w:rFonts w:hint="default"/>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CED6319"/>
    <w:multiLevelType w:val="hybridMultilevel"/>
    <w:tmpl w:val="DBE8E4D2"/>
    <w:lvl w:ilvl="0" w:tplc="C554B338">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8E6908"/>
    <w:multiLevelType w:val="hybridMultilevel"/>
    <w:tmpl w:val="63869632"/>
    <w:lvl w:ilvl="0" w:tplc="041B0003">
      <w:start w:val="1"/>
      <w:numFmt w:val="bullet"/>
      <w:lvlText w:val="o"/>
      <w:lvlJc w:val="left"/>
      <w:pPr>
        <w:ind w:left="2160" w:hanging="360"/>
      </w:pPr>
      <w:rPr>
        <w:rFonts w:ascii="Courier New" w:hAnsi="Courier New" w:cs="Courier New"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2">
    <w:nsid w:val="22B35F35"/>
    <w:multiLevelType w:val="hybridMultilevel"/>
    <w:tmpl w:val="5C06C0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C8657C6"/>
    <w:multiLevelType w:val="hybridMultilevel"/>
    <w:tmpl w:val="1B0AAF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2FFA348E"/>
    <w:multiLevelType w:val="hybridMultilevel"/>
    <w:tmpl w:val="BA6425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192B23"/>
    <w:multiLevelType w:val="hybridMultilevel"/>
    <w:tmpl w:val="6714E960"/>
    <w:lvl w:ilvl="0" w:tplc="36C2FFC2">
      <w:start w:val="813"/>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nsid w:val="3F247CA7"/>
    <w:multiLevelType w:val="hybridMultilevel"/>
    <w:tmpl w:val="7F0EAE8A"/>
    <w:lvl w:ilvl="0" w:tplc="53102464">
      <w:start w:val="1"/>
      <w:numFmt w:val="decimal"/>
      <w:lvlText w:val="%1."/>
      <w:lvlJc w:val="left"/>
      <w:pPr>
        <w:ind w:left="720" w:hanging="360"/>
      </w:pPr>
      <w:rPr>
        <w:rFonts w:ascii="Calibri" w:hAnsi="Calibri" w:hint="default"/>
        <w:b w:val="0"/>
        <w:i w:val="0"/>
        <w:sz w:val="20"/>
        <w:szCs w:val="20"/>
      </w:rPr>
    </w:lvl>
    <w:lvl w:ilvl="1" w:tplc="031A33C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DE62D98"/>
    <w:multiLevelType w:val="hybridMultilevel"/>
    <w:tmpl w:val="A808BD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4DFE3EA8"/>
    <w:multiLevelType w:val="hybridMultilevel"/>
    <w:tmpl w:val="E542CC64"/>
    <w:lvl w:ilvl="0" w:tplc="04090017">
      <w:start w:val="1"/>
      <w:numFmt w:val="lowerLetter"/>
      <w:lvlText w:val="%1)"/>
      <w:lvlJc w:val="left"/>
      <w:pPr>
        <w:ind w:left="1440" w:hanging="360"/>
      </w:pPr>
    </w:lvl>
    <w:lvl w:ilvl="1" w:tplc="4498F202">
      <w:start w:val="1"/>
      <w:numFmt w:val="decimal"/>
      <w:lvlText w:val="%2)"/>
      <w:lvlJc w:val="left"/>
      <w:pPr>
        <w:ind w:left="2160" w:hanging="360"/>
      </w:pPr>
      <w:rPr>
        <w:rFonts w:hint="default"/>
      </w:rPr>
    </w:lvl>
    <w:lvl w:ilvl="2" w:tplc="04090017">
      <w:start w:val="1"/>
      <w:numFmt w:val="lowerLetter"/>
      <w:lvlText w:val="%3)"/>
      <w:lvlJc w:val="lef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4FDC6303"/>
    <w:multiLevelType w:val="hybridMultilevel"/>
    <w:tmpl w:val="4D1A3F8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50273A56"/>
    <w:multiLevelType w:val="hybridMultilevel"/>
    <w:tmpl w:val="2C7866EA"/>
    <w:lvl w:ilvl="0" w:tplc="2DEAEFA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7550F42"/>
    <w:multiLevelType w:val="hybridMultilevel"/>
    <w:tmpl w:val="778CC534"/>
    <w:lvl w:ilvl="0" w:tplc="065669F4">
      <w:start w:val="1"/>
      <w:numFmt w:val="bullet"/>
      <w:lvlText w:val=""/>
      <w:lvlJc w:val="left"/>
      <w:pPr>
        <w:ind w:left="1068" w:hanging="360"/>
      </w:pPr>
      <w:rPr>
        <w:rFonts w:ascii="Symbol" w:hAnsi="Symbol"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nsid w:val="587F3F41"/>
    <w:multiLevelType w:val="hybridMultilevel"/>
    <w:tmpl w:val="8CAC07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B807EE3"/>
    <w:multiLevelType w:val="hybridMultilevel"/>
    <w:tmpl w:val="B636A39E"/>
    <w:lvl w:ilvl="0" w:tplc="A24A79C4">
      <w:start w:val="813"/>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nsid w:val="5BA75D7C"/>
    <w:multiLevelType w:val="hybridMultilevel"/>
    <w:tmpl w:val="A808BD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nsid w:val="5CB31A56"/>
    <w:multiLevelType w:val="hybridMultilevel"/>
    <w:tmpl w:val="9A7631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D653396"/>
    <w:multiLevelType w:val="multilevel"/>
    <w:tmpl w:val="4BB6E816"/>
    <w:lvl w:ilvl="0">
      <w:start w:val="1"/>
      <w:numFmt w:val="decimal"/>
      <w:lvlText w:val="%1."/>
      <w:lvlJc w:val="left"/>
      <w:pPr>
        <w:ind w:left="360" w:hanging="360"/>
      </w:pPr>
    </w:lvl>
    <w:lvl w:ilvl="1">
      <w:start w:val="1"/>
      <w:numFmt w:val="decimal"/>
      <w:lvlText w:val="%1.%2."/>
      <w:lvlJc w:val="left"/>
      <w:pPr>
        <w:ind w:left="1283"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D6F3BEB"/>
    <w:multiLevelType w:val="hybridMultilevel"/>
    <w:tmpl w:val="54861F08"/>
    <w:lvl w:ilvl="0" w:tplc="04090017">
      <w:start w:val="1"/>
      <w:numFmt w:val="lowerLetter"/>
      <w:lvlText w:val="%1)"/>
      <w:lvlJc w:val="left"/>
      <w:pPr>
        <w:ind w:left="720" w:hanging="360"/>
      </w:pPr>
    </w:lvl>
    <w:lvl w:ilvl="1" w:tplc="FEA24F5C">
      <w:start w:val="1"/>
      <w:numFmt w:val="decimal"/>
      <w:lvlText w:val="%2)"/>
      <w:lvlJc w:val="left"/>
      <w:pPr>
        <w:ind w:left="1440" w:hanging="360"/>
      </w:pPr>
      <w:rPr>
        <w:rFonts w:hint="default"/>
        <w:b/>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52C0585"/>
    <w:multiLevelType w:val="hybridMultilevel"/>
    <w:tmpl w:val="F26CCB7A"/>
    <w:lvl w:ilvl="0" w:tplc="0409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090017">
      <w:start w:val="1"/>
      <w:numFmt w:val="lowerLetter"/>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
    <w:nsid w:val="690F3075"/>
    <w:multiLevelType w:val="hybridMultilevel"/>
    <w:tmpl w:val="36220344"/>
    <w:lvl w:ilvl="0" w:tplc="580C34AC">
      <w:start w:val="2"/>
      <w:numFmt w:val="bullet"/>
      <w:lvlText w:val="-"/>
      <w:lvlJc w:val="left"/>
      <w:pPr>
        <w:ind w:left="785" w:hanging="360"/>
      </w:pPr>
      <w:rPr>
        <w:rFonts w:ascii="Times New Roman" w:eastAsia="Times New Roman" w:hAnsi="Times New Roman" w:cs="Times New Roman"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DE964FF"/>
    <w:multiLevelType w:val="hybridMultilevel"/>
    <w:tmpl w:val="1CD221F6"/>
    <w:lvl w:ilvl="0" w:tplc="1B9A374C">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nsid w:val="71272F6F"/>
    <w:multiLevelType w:val="hybridMultilevel"/>
    <w:tmpl w:val="D254949C"/>
    <w:lvl w:ilvl="0" w:tplc="0409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33">
    <w:nsid w:val="76306078"/>
    <w:multiLevelType w:val="hybridMultilevel"/>
    <w:tmpl w:val="4A3EA52C"/>
    <w:lvl w:ilvl="0" w:tplc="041B0001">
      <w:start w:val="1"/>
      <w:numFmt w:val="bullet"/>
      <w:lvlText w:val=""/>
      <w:lvlJc w:val="left"/>
      <w:pPr>
        <w:ind w:left="720" w:hanging="360"/>
      </w:pPr>
      <w:rPr>
        <w:rFonts w:ascii="Symbol" w:hAnsi="Symbol"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9115AC8"/>
    <w:multiLevelType w:val="hybridMultilevel"/>
    <w:tmpl w:val="6562D934"/>
    <w:lvl w:ilvl="0" w:tplc="1DF00782">
      <w:start w:val="813"/>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nsid w:val="7C8A099B"/>
    <w:multiLevelType w:val="hybridMultilevel"/>
    <w:tmpl w:val="688059F2"/>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num w:numId="1">
    <w:abstractNumId w:val="26"/>
  </w:num>
  <w:num w:numId="2">
    <w:abstractNumId w:val="6"/>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5"/>
  </w:num>
  <w:num w:numId="6">
    <w:abstractNumId w:val="10"/>
  </w:num>
  <w:num w:numId="7">
    <w:abstractNumId w:val="22"/>
  </w:num>
  <w:num w:numId="8">
    <w:abstractNumId w:val="34"/>
  </w:num>
  <w:num w:numId="9">
    <w:abstractNumId w:val="25"/>
  </w:num>
  <w:num w:numId="10">
    <w:abstractNumId w:val="21"/>
  </w:num>
  <w:num w:numId="11">
    <w:abstractNumId w:val="20"/>
  </w:num>
  <w:num w:numId="12">
    <w:abstractNumId w:val="0"/>
  </w:num>
  <w:num w:numId="13">
    <w:abstractNumId w:val="5"/>
  </w:num>
  <w:num w:numId="14">
    <w:abstractNumId w:val="3"/>
  </w:num>
  <w:num w:numId="15">
    <w:abstractNumId w:val="4"/>
  </w:num>
  <w:num w:numId="16">
    <w:abstractNumId w:val="18"/>
  </w:num>
  <w:num w:numId="17">
    <w:abstractNumId w:val="27"/>
  </w:num>
  <w:num w:numId="18">
    <w:abstractNumId w:val="32"/>
  </w:num>
  <w:num w:numId="19">
    <w:abstractNumId w:val="8"/>
  </w:num>
  <w:num w:numId="20">
    <w:abstractNumId w:val="28"/>
  </w:num>
  <w:num w:numId="21">
    <w:abstractNumId w:val="9"/>
  </w:num>
  <w:num w:numId="22">
    <w:abstractNumId w:val="17"/>
  </w:num>
  <w:num w:numId="23">
    <w:abstractNumId w:val="24"/>
  </w:num>
  <w:num w:numId="24">
    <w:abstractNumId w:val="7"/>
  </w:num>
  <w:num w:numId="25">
    <w:abstractNumId w:val="16"/>
  </w:num>
  <w:num w:numId="26">
    <w:abstractNumId w:val="2"/>
  </w:num>
  <w:num w:numId="27">
    <w:abstractNumId w:val="33"/>
  </w:num>
  <w:num w:numId="28">
    <w:abstractNumId w:val="1"/>
  </w:num>
  <w:num w:numId="29">
    <w:abstractNumId w:val="19"/>
  </w:num>
  <w:num w:numId="30">
    <w:abstractNumId w:val="30"/>
  </w:num>
  <w:num w:numId="31">
    <w:abstractNumId w:val="29"/>
  </w:num>
  <w:num w:numId="32">
    <w:abstractNumId w:val="14"/>
  </w:num>
  <w:num w:numId="33">
    <w:abstractNumId w:val="11"/>
  </w:num>
  <w:num w:numId="34">
    <w:abstractNumId w:val="15"/>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5728"/>
    <w:rsid w:val="000061D1"/>
    <w:rsid w:val="00007330"/>
    <w:rsid w:val="00007F5A"/>
    <w:rsid w:val="00012AD0"/>
    <w:rsid w:val="00013A99"/>
    <w:rsid w:val="00015A5F"/>
    <w:rsid w:val="00016A29"/>
    <w:rsid w:val="00020EA2"/>
    <w:rsid w:val="0002632A"/>
    <w:rsid w:val="00026F4D"/>
    <w:rsid w:val="00027396"/>
    <w:rsid w:val="000302BB"/>
    <w:rsid w:val="000313B2"/>
    <w:rsid w:val="00051690"/>
    <w:rsid w:val="00054C55"/>
    <w:rsid w:val="0006409B"/>
    <w:rsid w:val="00065C12"/>
    <w:rsid w:val="0007128B"/>
    <w:rsid w:val="000712AB"/>
    <w:rsid w:val="00074EE3"/>
    <w:rsid w:val="000759C3"/>
    <w:rsid w:val="00081FF1"/>
    <w:rsid w:val="00086D4C"/>
    <w:rsid w:val="00091658"/>
    <w:rsid w:val="000A2314"/>
    <w:rsid w:val="000A7342"/>
    <w:rsid w:val="000C35D2"/>
    <w:rsid w:val="000C6BA0"/>
    <w:rsid w:val="000D0982"/>
    <w:rsid w:val="000D0C57"/>
    <w:rsid w:val="000D544C"/>
    <w:rsid w:val="000D59DA"/>
    <w:rsid w:val="000D68BA"/>
    <w:rsid w:val="000E243E"/>
    <w:rsid w:val="000F6445"/>
    <w:rsid w:val="0010553E"/>
    <w:rsid w:val="001057B3"/>
    <w:rsid w:val="00110531"/>
    <w:rsid w:val="00110D8A"/>
    <w:rsid w:val="00110F51"/>
    <w:rsid w:val="00111F58"/>
    <w:rsid w:val="001132F4"/>
    <w:rsid w:val="001161BD"/>
    <w:rsid w:val="00122D9B"/>
    <w:rsid w:val="001232A8"/>
    <w:rsid w:val="00124436"/>
    <w:rsid w:val="00127175"/>
    <w:rsid w:val="00127433"/>
    <w:rsid w:val="001424C6"/>
    <w:rsid w:val="001508E8"/>
    <w:rsid w:val="001549E7"/>
    <w:rsid w:val="001637C3"/>
    <w:rsid w:val="0017580E"/>
    <w:rsid w:val="00175DE0"/>
    <w:rsid w:val="001760A1"/>
    <w:rsid w:val="001763A7"/>
    <w:rsid w:val="00182A12"/>
    <w:rsid w:val="0018339D"/>
    <w:rsid w:val="00185C38"/>
    <w:rsid w:val="00192029"/>
    <w:rsid w:val="001943CE"/>
    <w:rsid w:val="0019622E"/>
    <w:rsid w:val="00197B0F"/>
    <w:rsid w:val="001A48D2"/>
    <w:rsid w:val="001A4AA9"/>
    <w:rsid w:val="001A5A42"/>
    <w:rsid w:val="001B19C4"/>
    <w:rsid w:val="001B4EC7"/>
    <w:rsid w:val="001B6C9C"/>
    <w:rsid w:val="001D048C"/>
    <w:rsid w:val="001D298C"/>
    <w:rsid w:val="001D2AE9"/>
    <w:rsid w:val="001D437E"/>
    <w:rsid w:val="001D43CF"/>
    <w:rsid w:val="001D44EB"/>
    <w:rsid w:val="001D7C01"/>
    <w:rsid w:val="001E318E"/>
    <w:rsid w:val="001E3BF6"/>
    <w:rsid w:val="001E485E"/>
    <w:rsid w:val="001E486C"/>
    <w:rsid w:val="001F122D"/>
    <w:rsid w:val="001F7C53"/>
    <w:rsid w:val="00202522"/>
    <w:rsid w:val="002058E2"/>
    <w:rsid w:val="002106BF"/>
    <w:rsid w:val="00214495"/>
    <w:rsid w:val="00220D59"/>
    <w:rsid w:val="00222202"/>
    <w:rsid w:val="002366FB"/>
    <w:rsid w:val="00241421"/>
    <w:rsid w:val="0025333C"/>
    <w:rsid w:val="002559EC"/>
    <w:rsid w:val="00256F2D"/>
    <w:rsid w:val="00260C0E"/>
    <w:rsid w:val="00261CB1"/>
    <w:rsid w:val="00265CF1"/>
    <w:rsid w:val="00270AF1"/>
    <w:rsid w:val="00273702"/>
    <w:rsid w:val="0027387D"/>
    <w:rsid w:val="002777A8"/>
    <w:rsid w:val="002824E9"/>
    <w:rsid w:val="00286A30"/>
    <w:rsid w:val="00286AE6"/>
    <w:rsid w:val="00294A71"/>
    <w:rsid w:val="002952E1"/>
    <w:rsid w:val="00296481"/>
    <w:rsid w:val="002A12C3"/>
    <w:rsid w:val="002B39AF"/>
    <w:rsid w:val="002B3A70"/>
    <w:rsid w:val="002B4622"/>
    <w:rsid w:val="002B50A9"/>
    <w:rsid w:val="002C4D5C"/>
    <w:rsid w:val="002C5B67"/>
    <w:rsid w:val="002C676B"/>
    <w:rsid w:val="002D09A0"/>
    <w:rsid w:val="002D161D"/>
    <w:rsid w:val="002D400C"/>
    <w:rsid w:val="002E1664"/>
    <w:rsid w:val="002F081F"/>
    <w:rsid w:val="002F3A8B"/>
    <w:rsid w:val="002F4BD1"/>
    <w:rsid w:val="002F6327"/>
    <w:rsid w:val="002F7FDE"/>
    <w:rsid w:val="003011D9"/>
    <w:rsid w:val="003042AD"/>
    <w:rsid w:val="00306239"/>
    <w:rsid w:val="003067C4"/>
    <w:rsid w:val="00312228"/>
    <w:rsid w:val="003146C9"/>
    <w:rsid w:val="00317420"/>
    <w:rsid w:val="00317EFA"/>
    <w:rsid w:val="00322326"/>
    <w:rsid w:val="00325A39"/>
    <w:rsid w:val="00332293"/>
    <w:rsid w:val="00334F79"/>
    <w:rsid w:val="003355D8"/>
    <w:rsid w:val="00340864"/>
    <w:rsid w:val="00340D03"/>
    <w:rsid w:val="0034321A"/>
    <w:rsid w:val="00347DE3"/>
    <w:rsid w:val="00353153"/>
    <w:rsid w:val="003535B8"/>
    <w:rsid w:val="00354603"/>
    <w:rsid w:val="0036048D"/>
    <w:rsid w:val="00361E9D"/>
    <w:rsid w:val="00375D82"/>
    <w:rsid w:val="00391763"/>
    <w:rsid w:val="003A2C31"/>
    <w:rsid w:val="003B0199"/>
    <w:rsid w:val="003B22CF"/>
    <w:rsid w:val="003B385D"/>
    <w:rsid w:val="003B475A"/>
    <w:rsid w:val="003C1D64"/>
    <w:rsid w:val="003C2776"/>
    <w:rsid w:val="003C3A87"/>
    <w:rsid w:val="003C5B13"/>
    <w:rsid w:val="003C7770"/>
    <w:rsid w:val="003D0AF3"/>
    <w:rsid w:val="003D756B"/>
    <w:rsid w:val="003E01BF"/>
    <w:rsid w:val="003E0680"/>
    <w:rsid w:val="003E149B"/>
    <w:rsid w:val="003E2031"/>
    <w:rsid w:val="003F0073"/>
    <w:rsid w:val="003F114F"/>
    <w:rsid w:val="003F1E40"/>
    <w:rsid w:val="004000A2"/>
    <w:rsid w:val="0040122A"/>
    <w:rsid w:val="00401B37"/>
    <w:rsid w:val="00401CC3"/>
    <w:rsid w:val="00411E54"/>
    <w:rsid w:val="00412BEC"/>
    <w:rsid w:val="004135E7"/>
    <w:rsid w:val="004172B4"/>
    <w:rsid w:val="00422C02"/>
    <w:rsid w:val="00425320"/>
    <w:rsid w:val="00426411"/>
    <w:rsid w:val="0043156D"/>
    <w:rsid w:val="004338FC"/>
    <w:rsid w:val="004341FA"/>
    <w:rsid w:val="004345D8"/>
    <w:rsid w:val="00435BB1"/>
    <w:rsid w:val="004378A6"/>
    <w:rsid w:val="00442E19"/>
    <w:rsid w:val="00444CE8"/>
    <w:rsid w:val="00447C1B"/>
    <w:rsid w:val="00451B09"/>
    <w:rsid w:val="00457539"/>
    <w:rsid w:val="00457F30"/>
    <w:rsid w:val="004640E0"/>
    <w:rsid w:val="004641E9"/>
    <w:rsid w:val="00472C05"/>
    <w:rsid w:val="0049048D"/>
    <w:rsid w:val="0049074D"/>
    <w:rsid w:val="00491F3B"/>
    <w:rsid w:val="00496082"/>
    <w:rsid w:val="00496D8C"/>
    <w:rsid w:val="00497907"/>
    <w:rsid w:val="004A19CB"/>
    <w:rsid w:val="004A3880"/>
    <w:rsid w:val="004A420E"/>
    <w:rsid w:val="004A4F76"/>
    <w:rsid w:val="004B5241"/>
    <w:rsid w:val="004B7E6D"/>
    <w:rsid w:val="004C07C5"/>
    <w:rsid w:val="004C3B09"/>
    <w:rsid w:val="004C57B1"/>
    <w:rsid w:val="004D209C"/>
    <w:rsid w:val="004D2AF9"/>
    <w:rsid w:val="004D39AC"/>
    <w:rsid w:val="004D57D7"/>
    <w:rsid w:val="004D7760"/>
    <w:rsid w:val="004E6D55"/>
    <w:rsid w:val="004F1AED"/>
    <w:rsid w:val="004F2194"/>
    <w:rsid w:val="004F35ED"/>
    <w:rsid w:val="004F6EE7"/>
    <w:rsid w:val="00511E19"/>
    <w:rsid w:val="00517A3C"/>
    <w:rsid w:val="00520D75"/>
    <w:rsid w:val="005218D6"/>
    <w:rsid w:val="005236E4"/>
    <w:rsid w:val="0052758B"/>
    <w:rsid w:val="00536A1A"/>
    <w:rsid w:val="0054562F"/>
    <w:rsid w:val="00547D90"/>
    <w:rsid w:val="00554CB7"/>
    <w:rsid w:val="00555B34"/>
    <w:rsid w:val="00556097"/>
    <w:rsid w:val="00556BC9"/>
    <w:rsid w:val="00566EE4"/>
    <w:rsid w:val="005772BE"/>
    <w:rsid w:val="0058004C"/>
    <w:rsid w:val="00580F96"/>
    <w:rsid w:val="00583AAB"/>
    <w:rsid w:val="005860A3"/>
    <w:rsid w:val="00587B2C"/>
    <w:rsid w:val="00593B81"/>
    <w:rsid w:val="0059622C"/>
    <w:rsid w:val="005977ED"/>
    <w:rsid w:val="005A1C89"/>
    <w:rsid w:val="005A5DFB"/>
    <w:rsid w:val="005B2F42"/>
    <w:rsid w:val="005B39E0"/>
    <w:rsid w:val="005B78D1"/>
    <w:rsid w:val="005C1D7C"/>
    <w:rsid w:val="005C2980"/>
    <w:rsid w:val="005C5663"/>
    <w:rsid w:val="005D4071"/>
    <w:rsid w:val="005D5FC6"/>
    <w:rsid w:val="005D616C"/>
    <w:rsid w:val="005D6E86"/>
    <w:rsid w:val="005D7C4C"/>
    <w:rsid w:val="005E1CB2"/>
    <w:rsid w:val="005E3535"/>
    <w:rsid w:val="005E3DDC"/>
    <w:rsid w:val="005F0E9D"/>
    <w:rsid w:val="005F5C8C"/>
    <w:rsid w:val="005F6426"/>
    <w:rsid w:val="006008AC"/>
    <w:rsid w:val="0060188D"/>
    <w:rsid w:val="00603A4E"/>
    <w:rsid w:val="006111DC"/>
    <w:rsid w:val="00612521"/>
    <w:rsid w:val="0062456D"/>
    <w:rsid w:val="00627CC7"/>
    <w:rsid w:val="0063223E"/>
    <w:rsid w:val="006322F4"/>
    <w:rsid w:val="00634B7F"/>
    <w:rsid w:val="00641D18"/>
    <w:rsid w:val="00641EA0"/>
    <w:rsid w:val="0064229B"/>
    <w:rsid w:val="006444B7"/>
    <w:rsid w:val="00645E7F"/>
    <w:rsid w:val="00646D3B"/>
    <w:rsid w:val="00650147"/>
    <w:rsid w:val="006541C8"/>
    <w:rsid w:val="00656F84"/>
    <w:rsid w:val="00660610"/>
    <w:rsid w:val="00662358"/>
    <w:rsid w:val="00672026"/>
    <w:rsid w:val="00675178"/>
    <w:rsid w:val="006768F9"/>
    <w:rsid w:val="00677FDE"/>
    <w:rsid w:val="00681686"/>
    <w:rsid w:val="00687D55"/>
    <w:rsid w:val="0069226A"/>
    <w:rsid w:val="006937F7"/>
    <w:rsid w:val="00693F75"/>
    <w:rsid w:val="00695289"/>
    <w:rsid w:val="006A217B"/>
    <w:rsid w:val="006A2FFE"/>
    <w:rsid w:val="006A5629"/>
    <w:rsid w:val="006A6E11"/>
    <w:rsid w:val="006C38B6"/>
    <w:rsid w:val="006C39F2"/>
    <w:rsid w:val="006C3D8C"/>
    <w:rsid w:val="006C454A"/>
    <w:rsid w:val="006C4A28"/>
    <w:rsid w:val="006D1E8B"/>
    <w:rsid w:val="006D315F"/>
    <w:rsid w:val="006D4026"/>
    <w:rsid w:val="006E1FDA"/>
    <w:rsid w:val="006E5A34"/>
    <w:rsid w:val="006F0AA9"/>
    <w:rsid w:val="006F2C3D"/>
    <w:rsid w:val="006F4847"/>
    <w:rsid w:val="006F505A"/>
    <w:rsid w:val="00700301"/>
    <w:rsid w:val="00702071"/>
    <w:rsid w:val="00702BAC"/>
    <w:rsid w:val="00704476"/>
    <w:rsid w:val="007062A2"/>
    <w:rsid w:val="007065EB"/>
    <w:rsid w:val="00706CEE"/>
    <w:rsid w:val="007076A1"/>
    <w:rsid w:val="0072344A"/>
    <w:rsid w:val="00733D06"/>
    <w:rsid w:val="0073464D"/>
    <w:rsid w:val="00734FB0"/>
    <w:rsid w:val="00735114"/>
    <w:rsid w:val="007400B9"/>
    <w:rsid w:val="00742C1B"/>
    <w:rsid w:val="00752228"/>
    <w:rsid w:val="00752388"/>
    <w:rsid w:val="00754D50"/>
    <w:rsid w:val="00767360"/>
    <w:rsid w:val="007675D2"/>
    <w:rsid w:val="007714CF"/>
    <w:rsid w:val="00782F97"/>
    <w:rsid w:val="00784ECE"/>
    <w:rsid w:val="007951C4"/>
    <w:rsid w:val="00795C44"/>
    <w:rsid w:val="007A576A"/>
    <w:rsid w:val="007A6547"/>
    <w:rsid w:val="007A7B94"/>
    <w:rsid w:val="007B0FCE"/>
    <w:rsid w:val="007B1E0A"/>
    <w:rsid w:val="007B271D"/>
    <w:rsid w:val="007C1D60"/>
    <w:rsid w:val="007C40AA"/>
    <w:rsid w:val="007C4DA2"/>
    <w:rsid w:val="007C6924"/>
    <w:rsid w:val="007D5488"/>
    <w:rsid w:val="007D6023"/>
    <w:rsid w:val="007E10FA"/>
    <w:rsid w:val="007E6316"/>
    <w:rsid w:val="007E7CA9"/>
    <w:rsid w:val="007E7DDB"/>
    <w:rsid w:val="007F0EF6"/>
    <w:rsid w:val="007F3BDE"/>
    <w:rsid w:val="008003C5"/>
    <w:rsid w:val="0080384E"/>
    <w:rsid w:val="008101C2"/>
    <w:rsid w:val="00810DAA"/>
    <w:rsid w:val="00815D38"/>
    <w:rsid w:val="00816173"/>
    <w:rsid w:val="008202F0"/>
    <w:rsid w:val="008209BF"/>
    <w:rsid w:val="00822A82"/>
    <w:rsid w:val="00836039"/>
    <w:rsid w:val="00851F7F"/>
    <w:rsid w:val="00852EB3"/>
    <w:rsid w:val="00853BF3"/>
    <w:rsid w:val="00855A33"/>
    <w:rsid w:val="00860F1A"/>
    <w:rsid w:val="0086151A"/>
    <w:rsid w:val="0086285C"/>
    <w:rsid w:val="008802B7"/>
    <w:rsid w:val="0088211E"/>
    <w:rsid w:val="0088268F"/>
    <w:rsid w:val="008829EC"/>
    <w:rsid w:val="008833E3"/>
    <w:rsid w:val="00883E52"/>
    <w:rsid w:val="00892FF3"/>
    <w:rsid w:val="008A01C9"/>
    <w:rsid w:val="008A3A69"/>
    <w:rsid w:val="008B1F86"/>
    <w:rsid w:val="008B3CB6"/>
    <w:rsid w:val="008B72C3"/>
    <w:rsid w:val="008C5518"/>
    <w:rsid w:val="008C56D0"/>
    <w:rsid w:val="008E0BF5"/>
    <w:rsid w:val="008E21E5"/>
    <w:rsid w:val="008E4960"/>
    <w:rsid w:val="008F1477"/>
    <w:rsid w:val="008F1784"/>
    <w:rsid w:val="009032B1"/>
    <w:rsid w:val="009125E4"/>
    <w:rsid w:val="0091578B"/>
    <w:rsid w:val="00921C38"/>
    <w:rsid w:val="009273EE"/>
    <w:rsid w:val="009306EB"/>
    <w:rsid w:val="009347EA"/>
    <w:rsid w:val="00937856"/>
    <w:rsid w:val="0094178D"/>
    <w:rsid w:val="00942160"/>
    <w:rsid w:val="009428BE"/>
    <w:rsid w:val="0094312A"/>
    <w:rsid w:val="009446DF"/>
    <w:rsid w:val="0095273E"/>
    <w:rsid w:val="0096474C"/>
    <w:rsid w:val="00966809"/>
    <w:rsid w:val="00966B4D"/>
    <w:rsid w:val="00974D38"/>
    <w:rsid w:val="009771AF"/>
    <w:rsid w:val="00980757"/>
    <w:rsid w:val="00981E8D"/>
    <w:rsid w:val="0099002B"/>
    <w:rsid w:val="00992988"/>
    <w:rsid w:val="009960D9"/>
    <w:rsid w:val="009A0118"/>
    <w:rsid w:val="009A02E9"/>
    <w:rsid w:val="009A7990"/>
    <w:rsid w:val="009B3051"/>
    <w:rsid w:val="009B39BF"/>
    <w:rsid w:val="009C123B"/>
    <w:rsid w:val="009C2449"/>
    <w:rsid w:val="009C38FB"/>
    <w:rsid w:val="009C4C1D"/>
    <w:rsid w:val="009C70D3"/>
    <w:rsid w:val="009D0DD2"/>
    <w:rsid w:val="009D287E"/>
    <w:rsid w:val="009D6720"/>
    <w:rsid w:val="009D6F6E"/>
    <w:rsid w:val="009E1BC6"/>
    <w:rsid w:val="009E3EE5"/>
    <w:rsid w:val="009F0023"/>
    <w:rsid w:val="00A102D5"/>
    <w:rsid w:val="00A12BD0"/>
    <w:rsid w:val="00A12E61"/>
    <w:rsid w:val="00A153B9"/>
    <w:rsid w:val="00A2390D"/>
    <w:rsid w:val="00A250D1"/>
    <w:rsid w:val="00A27BEC"/>
    <w:rsid w:val="00A304D0"/>
    <w:rsid w:val="00A34169"/>
    <w:rsid w:val="00A3426C"/>
    <w:rsid w:val="00A352A8"/>
    <w:rsid w:val="00A356C4"/>
    <w:rsid w:val="00A464DF"/>
    <w:rsid w:val="00A64129"/>
    <w:rsid w:val="00A70078"/>
    <w:rsid w:val="00A70824"/>
    <w:rsid w:val="00A7096E"/>
    <w:rsid w:val="00A72653"/>
    <w:rsid w:val="00A75F7B"/>
    <w:rsid w:val="00A77691"/>
    <w:rsid w:val="00A91B49"/>
    <w:rsid w:val="00A92217"/>
    <w:rsid w:val="00A93FD3"/>
    <w:rsid w:val="00AA0BD9"/>
    <w:rsid w:val="00AA2245"/>
    <w:rsid w:val="00AA26EE"/>
    <w:rsid w:val="00AA49FC"/>
    <w:rsid w:val="00AA569A"/>
    <w:rsid w:val="00AA57D7"/>
    <w:rsid w:val="00AA7513"/>
    <w:rsid w:val="00AB2E1D"/>
    <w:rsid w:val="00AB45EC"/>
    <w:rsid w:val="00AB674F"/>
    <w:rsid w:val="00AB679D"/>
    <w:rsid w:val="00AB7465"/>
    <w:rsid w:val="00AC139D"/>
    <w:rsid w:val="00AC293D"/>
    <w:rsid w:val="00AC3856"/>
    <w:rsid w:val="00AC6D77"/>
    <w:rsid w:val="00AD3899"/>
    <w:rsid w:val="00AD5488"/>
    <w:rsid w:val="00AD6E9B"/>
    <w:rsid w:val="00AD7F63"/>
    <w:rsid w:val="00AE0562"/>
    <w:rsid w:val="00AE0DF1"/>
    <w:rsid w:val="00AE1B07"/>
    <w:rsid w:val="00B13786"/>
    <w:rsid w:val="00B2025F"/>
    <w:rsid w:val="00B208E3"/>
    <w:rsid w:val="00B24B18"/>
    <w:rsid w:val="00B25C3F"/>
    <w:rsid w:val="00B30BCC"/>
    <w:rsid w:val="00B31E38"/>
    <w:rsid w:val="00B4267B"/>
    <w:rsid w:val="00B45E63"/>
    <w:rsid w:val="00B517DF"/>
    <w:rsid w:val="00B51B6F"/>
    <w:rsid w:val="00B534C5"/>
    <w:rsid w:val="00B55E28"/>
    <w:rsid w:val="00B63C29"/>
    <w:rsid w:val="00B63E56"/>
    <w:rsid w:val="00B66BB3"/>
    <w:rsid w:val="00B71028"/>
    <w:rsid w:val="00B731F7"/>
    <w:rsid w:val="00B773FE"/>
    <w:rsid w:val="00B822E1"/>
    <w:rsid w:val="00B9134D"/>
    <w:rsid w:val="00B949A7"/>
    <w:rsid w:val="00B964CB"/>
    <w:rsid w:val="00BA06FA"/>
    <w:rsid w:val="00BA2CDD"/>
    <w:rsid w:val="00BA4CEE"/>
    <w:rsid w:val="00BA51B8"/>
    <w:rsid w:val="00BA57AD"/>
    <w:rsid w:val="00BB37F0"/>
    <w:rsid w:val="00BB682E"/>
    <w:rsid w:val="00BD3E68"/>
    <w:rsid w:val="00BE4719"/>
    <w:rsid w:val="00BE48FD"/>
    <w:rsid w:val="00BE588D"/>
    <w:rsid w:val="00BE7973"/>
    <w:rsid w:val="00C02E58"/>
    <w:rsid w:val="00C05610"/>
    <w:rsid w:val="00C13254"/>
    <w:rsid w:val="00C201CD"/>
    <w:rsid w:val="00C20634"/>
    <w:rsid w:val="00C2267D"/>
    <w:rsid w:val="00C25C59"/>
    <w:rsid w:val="00C304C4"/>
    <w:rsid w:val="00C3240E"/>
    <w:rsid w:val="00C41CCF"/>
    <w:rsid w:val="00C44FF9"/>
    <w:rsid w:val="00C50095"/>
    <w:rsid w:val="00C51E0C"/>
    <w:rsid w:val="00C56287"/>
    <w:rsid w:val="00C62127"/>
    <w:rsid w:val="00C62740"/>
    <w:rsid w:val="00C62961"/>
    <w:rsid w:val="00C63108"/>
    <w:rsid w:val="00C73051"/>
    <w:rsid w:val="00C760A7"/>
    <w:rsid w:val="00C83C6A"/>
    <w:rsid w:val="00C83F52"/>
    <w:rsid w:val="00C86BAB"/>
    <w:rsid w:val="00C9226B"/>
    <w:rsid w:val="00C94AD0"/>
    <w:rsid w:val="00CA28A0"/>
    <w:rsid w:val="00CA6F5A"/>
    <w:rsid w:val="00CB6793"/>
    <w:rsid w:val="00CC50CD"/>
    <w:rsid w:val="00CC6019"/>
    <w:rsid w:val="00CC755B"/>
    <w:rsid w:val="00CD0DA0"/>
    <w:rsid w:val="00CD0EF3"/>
    <w:rsid w:val="00CD1A3F"/>
    <w:rsid w:val="00CD4E2E"/>
    <w:rsid w:val="00CD6449"/>
    <w:rsid w:val="00CD6EC5"/>
    <w:rsid w:val="00CD7169"/>
    <w:rsid w:val="00CE0EB4"/>
    <w:rsid w:val="00CE488A"/>
    <w:rsid w:val="00CE6FAF"/>
    <w:rsid w:val="00CE7EF2"/>
    <w:rsid w:val="00CF13BE"/>
    <w:rsid w:val="00CF428C"/>
    <w:rsid w:val="00CF42AE"/>
    <w:rsid w:val="00CF549F"/>
    <w:rsid w:val="00CF5CD0"/>
    <w:rsid w:val="00D059B8"/>
    <w:rsid w:val="00D10FA3"/>
    <w:rsid w:val="00D15434"/>
    <w:rsid w:val="00D16C26"/>
    <w:rsid w:val="00D179C0"/>
    <w:rsid w:val="00D35E7F"/>
    <w:rsid w:val="00D37A5C"/>
    <w:rsid w:val="00D4032F"/>
    <w:rsid w:val="00D4498C"/>
    <w:rsid w:val="00D4561A"/>
    <w:rsid w:val="00D4645C"/>
    <w:rsid w:val="00D50DF3"/>
    <w:rsid w:val="00D6511F"/>
    <w:rsid w:val="00D67604"/>
    <w:rsid w:val="00D713A4"/>
    <w:rsid w:val="00D80C37"/>
    <w:rsid w:val="00D846A6"/>
    <w:rsid w:val="00D85835"/>
    <w:rsid w:val="00D95256"/>
    <w:rsid w:val="00D9576B"/>
    <w:rsid w:val="00DA00EC"/>
    <w:rsid w:val="00DA166B"/>
    <w:rsid w:val="00DA6DD6"/>
    <w:rsid w:val="00DB0B10"/>
    <w:rsid w:val="00DB2304"/>
    <w:rsid w:val="00DC0504"/>
    <w:rsid w:val="00DC55CF"/>
    <w:rsid w:val="00DC6870"/>
    <w:rsid w:val="00DD2566"/>
    <w:rsid w:val="00DE11D5"/>
    <w:rsid w:val="00DE151E"/>
    <w:rsid w:val="00DE46A3"/>
    <w:rsid w:val="00DF361F"/>
    <w:rsid w:val="00DF5C8A"/>
    <w:rsid w:val="00E05F85"/>
    <w:rsid w:val="00E07D18"/>
    <w:rsid w:val="00E22E31"/>
    <w:rsid w:val="00E27E84"/>
    <w:rsid w:val="00E30CAC"/>
    <w:rsid w:val="00E30D5D"/>
    <w:rsid w:val="00E3797D"/>
    <w:rsid w:val="00E412B9"/>
    <w:rsid w:val="00E43CB9"/>
    <w:rsid w:val="00E4587E"/>
    <w:rsid w:val="00E5128F"/>
    <w:rsid w:val="00E54FE7"/>
    <w:rsid w:val="00E57B73"/>
    <w:rsid w:val="00E60538"/>
    <w:rsid w:val="00E60E4C"/>
    <w:rsid w:val="00E70446"/>
    <w:rsid w:val="00E71194"/>
    <w:rsid w:val="00E755F5"/>
    <w:rsid w:val="00E75881"/>
    <w:rsid w:val="00E77D4D"/>
    <w:rsid w:val="00E83820"/>
    <w:rsid w:val="00E842C2"/>
    <w:rsid w:val="00E84364"/>
    <w:rsid w:val="00E86BA8"/>
    <w:rsid w:val="00E86D82"/>
    <w:rsid w:val="00E91588"/>
    <w:rsid w:val="00E92B6F"/>
    <w:rsid w:val="00E92E32"/>
    <w:rsid w:val="00E93836"/>
    <w:rsid w:val="00E940B7"/>
    <w:rsid w:val="00E96916"/>
    <w:rsid w:val="00E97370"/>
    <w:rsid w:val="00E977FB"/>
    <w:rsid w:val="00E97B8E"/>
    <w:rsid w:val="00EA081C"/>
    <w:rsid w:val="00EA1350"/>
    <w:rsid w:val="00EA3709"/>
    <w:rsid w:val="00EB37B6"/>
    <w:rsid w:val="00EB45B1"/>
    <w:rsid w:val="00EB5582"/>
    <w:rsid w:val="00EB5B9C"/>
    <w:rsid w:val="00EB697A"/>
    <w:rsid w:val="00EC2AB9"/>
    <w:rsid w:val="00EC302C"/>
    <w:rsid w:val="00ED73E0"/>
    <w:rsid w:val="00EE1C41"/>
    <w:rsid w:val="00EE3673"/>
    <w:rsid w:val="00EE426E"/>
    <w:rsid w:val="00EF3928"/>
    <w:rsid w:val="00EF4219"/>
    <w:rsid w:val="00EF5792"/>
    <w:rsid w:val="00F048A3"/>
    <w:rsid w:val="00F1158C"/>
    <w:rsid w:val="00F12F69"/>
    <w:rsid w:val="00F14B1F"/>
    <w:rsid w:val="00F17601"/>
    <w:rsid w:val="00F36616"/>
    <w:rsid w:val="00F43906"/>
    <w:rsid w:val="00F4420F"/>
    <w:rsid w:val="00F47EA2"/>
    <w:rsid w:val="00F50345"/>
    <w:rsid w:val="00F525F4"/>
    <w:rsid w:val="00F5657B"/>
    <w:rsid w:val="00F622D4"/>
    <w:rsid w:val="00F62EE8"/>
    <w:rsid w:val="00F706BC"/>
    <w:rsid w:val="00F70E49"/>
    <w:rsid w:val="00F74CD7"/>
    <w:rsid w:val="00F815D7"/>
    <w:rsid w:val="00F82E64"/>
    <w:rsid w:val="00F84077"/>
    <w:rsid w:val="00F875B0"/>
    <w:rsid w:val="00F96DA3"/>
    <w:rsid w:val="00F97977"/>
    <w:rsid w:val="00FA281F"/>
    <w:rsid w:val="00FA35B4"/>
    <w:rsid w:val="00FB04BF"/>
    <w:rsid w:val="00FB5F38"/>
    <w:rsid w:val="00FB6945"/>
    <w:rsid w:val="00FC09DD"/>
    <w:rsid w:val="00FC1275"/>
    <w:rsid w:val="00FC1CFE"/>
    <w:rsid w:val="00FC7602"/>
    <w:rsid w:val="00FF16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C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link w:val="Pta"/>
    <w:uiPriority w:val="99"/>
    <w:rsid w:val="00784ECE"/>
    <w:rPr>
      <w:rFonts w:ascii="Times New Roman" w:eastAsia="Times New Roman" w:hAnsi="Times New Roman"/>
      <w:sz w:val="24"/>
      <w:szCs w:val="24"/>
    </w:r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link w:val="Textpoznmkypodiarou"/>
    <w:rsid w:val="00784ECE"/>
    <w:rPr>
      <w:rFonts w:ascii="Times New Roman" w:eastAsia="Times New Roman" w:hAnsi="Times New Roman"/>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link w:val="Char2"/>
    <w:uiPriority w:val="99"/>
    <w:rsid w:val="00784ECE"/>
    <w:rPr>
      <w:rFonts w:cs="Times New Roman"/>
      <w:vertAlign w:val="superscript"/>
    </w:rPr>
  </w:style>
  <w:style w:type="paragraph" w:styleId="Nzov">
    <w:name w:val="Title"/>
    <w:basedOn w:val="Normlny"/>
    <w:next w:val="Normlny"/>
    <w:link w:val="NzovChar"/>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List Paragraph Char1"/>
    <w:link w:val="Odsekzoznamu"/>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styleId="Hypertextovprepojenie">
    <w:name w:val="Hyperlink"/>
    <w:uiPriority w:val="99"/>
    <w:rsid w:val="003C2776"/>
    <w:rPr>
      <w:color w:val="0000FF"/>
      <w:u w:val="single"/>
    </w:rPr>
  </w:style>
  <w:style w:type="paragraph" w:customStyle="1" w:styleId="Odsekzoznamu1">
    <w:name w:val="Odsek zoznamu1"/>
    <w:basedOn w:val="Normlny"/>
    <w:link w:val="ListParagraphChar"/>
    <w:rsid w:val="003C2776"/>
    <w:pPr>
      <w:spacing w:after="0" w:line="240" w:lineRule="auto"/>
      <w:ind w:left="720"/>
      <w:contextualSpacing/>
    </w:pPr>
    <w:rPr>
      <w:rFonts w:ascii="Times New Roman" w:hAnsi="Times New Roman"/>
      <w:sz w:val="24"/>
      <w:szCs w:val="24"/>
      <w:lang w:eastAsia="sk-SK"/>
    </w:rPr>
  </w:style>
  <w:style w:type="character" w:customStyle="1" w:styleId="ListParagraphChar">
    <w:name w:val="List Paragraph Char"/>
    <w:link w:val="Odsekzoznamu1"/>
    <w:locked/>
    <w:rsid w:val="003C2776"/>
    <w:rPr>
      <w:rFonts w:ascii="Times New Roman" w:hAnsi="Times New Roman"/>
      <w:sz w:val="24"/>
      <w:szCs w:val="24"/>
    </w:rPr>
  </w:style>
  <w:style w:type="paragraph" w:customStyle="1" w:styleId="Char2">
    <w:name w:val="Char2"/>
    <w:basedOn w:val="Normlny"/>
    <w:link w:val="Odkaznapoznmkupodiarou"/>
    <w:uiPriority w:val="99"/>
    <w:rsid w:val="003C2776"/>
    <w:pPr>
      <w:spacing w:after="160" w:line="240" w:lineRule="exact"/>
    </w:pPr>
    <w:rPr>
      <w:sz w:val="20"/>
      <w:szCs w:val="20"/>
      <w:vertAlign w:val="superscript"/>
      <w:lang w:eastAsia="sk-SK"/>
    </w:rPr>
  </w:style>
  <w:style w:type="character" w:styleId="Odkaznakomentr">
    <w:name w:val="annotation reference"/>
    <w:uiPriority w:val="99"/>
    <w:semiHidden/>
    <w:rsid w:val="003E149B"/>
    <w:rPr>
      <w:sz w:val="16"/>
    </w:rPr>
  </w:style>
  <w:style w:type="paragraph" w:styleId="Textkomentra">
    <w:name w:val="annotation text"/>
    <w:basedOn w:val="Normlny"/>
    <w:link w:val="TextkomentraChar"/>
    <w:uiPriority w:val="99"/>
    <w:rsid w:val="003E149B"/>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rsid w:val="003E149B"/>
    <w:rPr>
      <w:rFonts w:ascii="Times New Roman" w:hAnsi="Times New Roman"/>
    </w:rPr>
  </w:style>
  <w:style w:type="paragraph" w:customStyle="1" w:styleId="Default">
    <w:name w:val="Default"/>
    <w:rsid w:val="0062456D"/>
    <w:pPr>
      <w:autoSpaceDE w:val="0"/>
      <w:autoSpaceDN w:val="0"/>
      <w:adjustRightInd w:val="0"/>
    </w:pPr>
    <w:rPr>
      <w:rFonts w:ascii="Arial" w:eastAsia="Times New Roman" w:hAnsi="Arial" w:cs="Arial"/>
      <w:color w:val="000000"/>
      <w:sz w:val="24"/>
      <w:szCs w:val="24"/>
      <w:lang w:eastAsia="en-US"/>
    </w:rPr>
  </w:style>
  <w:style w:type="paragraph" w:styleId="Predmetkomentra">
    <w:name w:val="annotation subject"/>
    <w:basedOn w:val="Textkomentra"/>
    <w:next w:val="Textkomentra"/>
    <w:link w:val="PredmetkomentraChar"/>
    <w:uiPriority w:val="99"/>
    <w:semiHidden/>
    <w:unhideWhenUsed/>
    <w:rsid w:val="00CD1A3F"/>
    <w:pPr>
      <w:spacing w:after="200"/>
    </w:pPr>
    <w:rPr>
      <w:rFonts w:ascii="Calibri" w:hAnsi="Calibri"/>
      <w:b/>
      <w:bCs/>
      <w:lang w:eastAsia="en-US"/>
    </w:rPr>
  </w:style>
  <w:style w:type="character" w:customStyle="1" w:styleId="PredmetkomentraChar">
    <w:name w:val="Predmet komentára Char"/>
    <w:basedOn w:val="TextkomentraChar"/>
    <w:link w:val="Predmetkomentra"/>
    <w:uiPriority w:val="99"/>
    <w:semiHidden/>
    <w:rsid w:val="00CD1A3F"/>
    <w:rPr>
      <w:rFonts w:ascii="Times New Roman" w:hAnsi="Times New Roman"/>
      <w:b/>
      <w:bCs/>
      <w:lang w:eastAsia="en-US"/>
    </w:rPr>
  </w:style>
  <w:style w:type="paragraph" w:styleId="Zkladntext">
    <w:name w:val="Body Text"/>
    <w:basedOn w:val="Normlny"/>
    <w:link w:val="ZkladntextChar"/>
    <w:rsid w:val="007C40AA"/>
    <w:pPr>
      <w:spacing w:before="130" w:after="130" w:line="240" w:lineRule="auto"/>
      <w:jc w:val="both"/>
    </w:pPr>
    <w:rPr>
      <w:rFonts w:ascii="Times New Roman" w:hAnsi="Times New Roman"/>
      <w:szCs w:val="20"/>
    </w:rPr>
  </w:style>
  <w:style w:type="character" w:customStyle="1" w:styleId="ZkladntextChar">
    <w:name w:val="Základný text Char"/>
    <w:basedOn w:val="Predvolenpsmoodseku"/>
    <w:link w:val="Zkladntext"/>
    <w:rsid w:val="007C40AA"/>
    <w:rPr>
      <w:rFonts w:ascii="Times New Roman" w:hAnsi="Times New Roman"/>
      <w:sz w:val="22"/>
      <w:lang w:eastAsia="en-US"/>
    </w:rPr>
  </w:style>
  <w:style w:type="character" w:customStyle="1" w:styleId="hps">
    <w:name w:val="hps"/>
    <w:basedOn w:val="Predvolenpsmoodseku"/>
    <w:rsid w:val="007C40AA"/>
  </w:style>
  <w:style w:type="table" w:styleId="Mriekatabuky">
    <w:name w:val="Table Grid"/>
    <w:basedOn w:val="Normlnatabuka"/>
    <w:uiPriority w:val="59"/>
    <w:rsid w:val="006422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KNorm">
    <w:name w:val="SRK Norm."/>
    <w:basedOn w:val="Normlny"/>
    <w:next w:val="Normlny"/>
    <w:qFormat/>
    <w:rsid w:val="00B13786"/>
    <w:pPr>
      <w:numPr>
        <w:numId w:val="30"/>
      </w:numPr>
      <w:spacing w:before="200" w:line="240" w:lineRule="auto"/>
      <w:contextualSpacing/>
      <w:jc w:val="both"/>
    </w:pPr>
    <w:rPr>
      <w:rFonts w:ascii="Times New Roman" w:eastAsia="Times New Roman" w:hAnsi="Times New Roman"/>
      <w:sz w:val="24"/>
      <w:szCs w:val="24"/>
      <w:lang w:eastAsia="sk-SK"/>
    </w:rPr>
  </w:style>
  <w:style w:type="character" w:styleId="PouitHypertextovPrepojenie">
    <w:name w:val="FollowedHyperlink"/>
    <w:basedOn w:val="Predvolenpsmoodseku"/>
    <w:uiPriority w:val="99"/>
    <w:semiHidden/>
    <w:unhideWhenUsed/>
    <w:rsid w:val="001D29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link w:val="Pta"/>
    <w:uiPriority w:val="99"/>
    <w:rsid w:val="00784ECE"/>
    <w:rPr>
      <w:rFonts w:ascii="Times New Roman" w:eastAsia="Times New Roman" w:hAnsi="Times New Roman"/>
      <w:sz w:val="24"/>
      <w:szCs w:val="24"/>
    </w:r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link w:val="Textpoznmkypodiarou"/>
    <w:rsid w:val="00784ECE"/>
    <w:rPr>
      <w:rFonts w:ascii="Times New Roman" w:eastAsia="Times New Roman" w:hAnsi="Times New Roman"/>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link w:val="Char2"/>
    <w:uiPriority w:val="99"/>
    <w:rsid w:val="00784ECE"/>
    <w:rPr>
      <w:rFonts w:cs="Times New Roman"/>
      <w:vertAlign w:val="superscript"/>
    </w:rPr>
  </w:style>
  <w:style w:type="paragraph" w:styleId="Nzov">
    <w:name w:val="Title"/>
    <w:basedOn w:val="Normlny"/>
    <w:next w:val="Normlny"/>
    <w:link w:val="NzovChar"/>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List Paragraph Char1"/>
    <w:link w:val="Odsekzoznamu"/>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styleId="Hypertextovprepojenie">
    <w:name w:val="Hyperlink"/>
    <w:uiPriority w:val="99"/>
    <w:rsid w:val="003C2776"/>
    <w:rPr>
      <w:color w:val="0000FF"/>
      <w:u w:val="single"/>
    </w:rPr>
  </w:style>
  <w:style w:type="paragraph" w:customStyle="1" w:styleId="Odsekzoznamu1">
    <w:name w:val="Odsek zoznamu1"/>
    <w:basedOn w:val="Normlny"/>
    <w:link w:val="ListParagraphChar"/>
    <w:rsid w:val="003C2776"/>
    <w:pPr>
      <w:spacing w:after="0" w:line="240" w:lineRule="auto"/>
      <w:ind w:left="720"/>
      <w:contextualSpacing/>
    </w:pPr>
    <w:rPr>
      <w:rFonts w:ascii="Times New Roman" w:hAnsi="Times New Roman"/>
      <w:sz w:val="24"/>
      <w:szCs w:val="24"/>
      <w:lang w:eastAsia="sk-SK"/>
    </w:rPr>
  </w:style>
  <w:style w:type="character" w:customStyle="1" w:styleId="ListParagraphChar">
    <w:name w:val="List Paragraph Char"/>
    <w:link w:val="Odsekzoznamu1"/>
    <w:locked/>
    <w:rsid w:val="003C2776"/>
    <w:rPr>
      <w:rFonts w:ascii="Times New Roman" w:hAnsi="Times New Roman"/>
      <w:sz w:val="24"/>
      <w:szCs w:val="24"/>
    </w:rPr>
  </w:style>
  <w:style w:type="paragraph" w:customStyle="1" w:styleId="Char2">
    <w:name w:val="Char2"/>
    <w:basedOn w:val="Normlny"/>
    <w:link w:val="Odkaznapoznmkupodiarou"/>
    <w:uiPriority w:val="99"/>
    <w:rsid w:val="003C2776"/>
    <w:pPr>
      <w:spacing w:after="160" w:line="240" w:lineRule="exact"/>
    </w:pPr>
    <w:rPr>
      <w:sz w:val="20"/>
      <w:szCs w:val="20"/>
      <w:vertAlign w:val="superscript"/>
      <w:lang w:eastAsia="sk-SK"/>
    </w:rPr>
  </w:style>
  <w:style w:type="character" w:styleId="Odkaznakomentr">
    <w:name w:val="annotation reference"/>
    <w:uiPriority w:val="99"/>
    <w:semiHidden/>
    <w:rsid w:val="003E149B"/>
    <w:rPr>
      <w:sz w:val="16"/>
    </w:rPr>
  </w:style>
  <w:style w:type="paragraph" w:styleId="Textkomentra">
    <w:name w:val="annotation text"/>
    <w:basedOn w:val="Normlny"/>
    <w:link w:val="TextkomentraChar"/>
    <w:uiPriority w:val="99"/>
    <w:rsid w:val="003E149B"/>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rsid w:val="003E149B"/>
    <w:rPr>
      <w:rFonts w:ascii="Times New Roman" w:hAnsi="Times New Roman"/>
    </w:rPr>
  </w:style>
  <w:style w:type="paragraph" w:customStyle="1" w:styleId="Default">
    <w:name w:val="Default"/>
    <w:rsid w:val="0062456D"/>
    <w:pPr>
      <w:autoSpaceDE w:val="0"/>
      <w:autoSpaceDN w:val="0"/>
      <w:adjustRightInd w:val="0"/>
    </w:pPr>
    <w:rPr>
      <w:rFonts w:ascii="Arial" w:eastAsia="Times New Roman" w:hAnsi="Arial" w:cs="Arial"/>
      <w:color w:val="000000"/>
      <w:sz w:val="24"/>
      <w:szCs w:val="24"/>
      <w:lang w:eastAsia="en-US"/>
    </w:rPr>
  </w:style>
  <w:style w:type="paragraph" w:styleId="Predmetkomentra">
    <w:name w:val="annotation subject"/>
    <w:basedOn w:val="Textkomentra"/>
    <w:next w:val="Textkomentra"/>
    <w:link w:val="PredmetkomentraChar"/>
    <w:uiPriority w:val="99"/>
    <w:semiHidden/>
    <w:unhideWhenUsed/>
    <w:rsid w:val="00CD1A3F"/>
    <w:pPr>
      <w:spacing w:after="200"/>
    </w:pPr>
    <w:rPr>
      <w:rFonts w:ascii="Calibri" w:hAnsi="Calibri"/>
      <w:b/>
      <w:bCs/>
      <w:lang w:eastAsia="en-US"/>
    </w:rPr>
  </w:style>
  <w:style w:type="character" w:customStyle="1" w:styleId="PredmetkomentraChar">
    <w:name w:val="Predmet komentára Char"/>
    <w:basedOn w:val="TextkomentraChar"/>
    <w:link w:val="Predmetkomentra"/>
    <w:uiPriority w:val="99"/>
    <w:semiHidden/>
    <w:rsid w:val="00CD1A3F"/>
    <w:rPr>
      <w:rFonts w:ascii="Times New Roman" w:hAnsi="Times New Roman"/>
      <w:b/>
      <w:bCs/>
      <w:lang w:eastAsia="en-US"/>
    </w:rPr>
  </w:style>
  <w:style w:type="paragraph" w:styleId="Zkladntext">
    <w:name w:val="Body Text"/>
    <w:basedOn w:val="Normlny"/>
    <w:link w:val="ZkladntextChar"/>
    <w:rsid w:val="007C40AA"/>
    <w:pPr>
      <w:spacing w:before="130" w:after="130" w:line="240" w:lineRule="auto"/>
      <w:jc w:val="both"/>
    </w:pPr>
    <w:rPr>
      <w:rFonts w:ascii="Times New Roman" w:hAnsi="Times New Roman"/>
      <w:szCs w:val="20"/>
    </w:rPr>
  </w:style>
  <w:style w:type="character" w:customStyle="1" w:styleId="ZkladntextChar">
    <w:name w:val="Základný text Char"/>
    <w:basedOn w:val="Predvolenpsmoodseku"/>
    <w:link w:val="Zkladntext"/>
    <w:rsid w:val="007C40AA"/>
    <w:rPr>
      <w:rFonts w:ascii="Times New Roman" w:hAnsi="Times New Roman"/>
      <w:sz w:val="22"/>
      <w:lang w:eastAsia="en-US"/>
    </w:rPr>
  </w:style>
  <w:style w:type="character" w:customStyle="1" w:styleId="hps">
    <w:name w:val="hps"/>
    <w:basedOn w:val="Predvolenpsmoodseku"/>
    <w:rsid w:val="007C40AA"/>
  </w:style>
  <w:style w:type="table" w:styleId="Mriekatabuky">
    <w:name w:val="Table Grid"/>
    <w:basedOn w:val="Normlnatabuka"/>
    <w:uiPriority w:val="59"/>
    <w:rsid w:val="006422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KNorm">
    <w:name w:val="SRK Norm."/>
    <w:basedOn w:val="Normlny"/>
    <w:next w:val="Normlny"/>
    <w:qFormat/>
    <w:rsid w:val="00B13786"/>
    <w:pPr>
      <w:numPr>
        <w:numId w:val="30"/>
      </w:numPr>
      <w:spacing w:before="200" w:line="240" w:lineRule="auto"/>
      <w:contextualSpacing/>
      <w:jc w:val="both"/>
    </w:pPr>
    <w:rPr>
      <w:rFonts w:ascii="Times New Roman" w:eastAsia="Times New Roman" w:hAnsi="Times New Roman"/>
      <w:sz w:val="24"/>
      <w:szCs w:val="24"/>
      <w:lang w:eastAsia="sk-SK"/>
    </w:rPr>
  </w:style>
  <w:style w:type="character" w:styleId="PouitHypertextovPrepojenie">
    <w:name w:val="FollowedHyperlink"/>
    <w:basedOn w:val="Predvolenpsmoodseku"/>
    <w:uiPriority w:val="99"/>
    <w:semiHidden/>
    <w:unhideWhenUsed/>
    <w:rsid w:val="001D2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MS2014.sk" TargetMode="External"/><Relationship Id="rId18" Type="http://schemas.openxmlformats.org/officeDocument/2006/relationships/hyperlink" Target="https://www.optp.vlada.gov.sk/ine-dokumenty/" TargetMode="External"/><Relationship Id="rId26" Type="http://schemas.openxmlformats.org/officeDocument/2006/relationships/hyperlink" Target="http://www.partnerskadohoda.gov.sk/metodicke-pokyny-cko-a-uv-sr/" TargetMode="External"/><Relationship Id="rId39" Type="http://schemas.openxmlformats.org/officeDocument/2006/relationships/hyperlink" Target="http://www.partnerskadohoda.gov.sk/273-sk/koordinacia-synergii-a-komplementarit-medzi-esif-a-ostatnymi-nastrojmi-podpory-eu-a-sr/" TargetMode="External"/><Relationship Id="rId3" Type="http://schemas.openxmlformats.org/officeDocument/2006/relationships/styles" Target="styles.xml"/><Relationship Id="rId21" Type="http://schemas.openxmlformats.org/officeDocument/2006/relationships/hyperlink" Target="https://www.optp.vlada.gov.sk/predkladanie-ziadosti-o-nfp/" TargetMode="External"/><Relationship Id="rId34" Type="http://schemas.openxmlformats.org/officeDocument/2006/relationships/hyperlink" Target="http://www.gender.gov.sk"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itms2014.sk/aktuality/aktualita?id=3177b6ce-fe6d-40a4-b9b2-d8fbb2e439f8" TargetMode="External"/><Relationship Id="rId17" Type="http://schemas.openxmlformats.org/officeDocument/2006/relationships/hyperlink" Target="https://www.optp.vlada.gov.sk/ine-dokumenty/" TargetMode="External"/><Relationship Id="rId25" Type="http://schemas.openxmlformats.org/officeDocument/2006/relationships/hyperlink" Target="http://www.optp.vlada.gov.sk/programovy-dokument/" TargetMode="External"/><Relationship Id="rId33" Type="http://schemas.openxmlformats.org/officeDocument/2006/relationships/hyperlink" Target="http://www.optp.vlada.gov.sk/ine-dokumenty/" TargetMode="External"/><Relationship Id="rId38" Type="http://schemas.openxmlformats.org/officeDocument/2006/relationships/hyperlink" Target="http://www.itms2014.s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ptp.vlada.gov.sk/programovy-dokument/" TargetMode="External"/><Relationship Id="rId20" Type="http://schemas.openxmlformats.org/officeDocument/2006/relationships/hyperlink" Target="https://www.optp.vlada.gov.sk/ine-dokumenty/" TargetMode="External"/><Relationship Id="rId29" Type="http://schemas.openxmlformats.org/officeDocument/2006/relationships/hyperlink" Target="http://www.finance.gov.sk/Default.aspx?CatID=9348"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ms2014" TargetMode="External"/><Relationship Id="rId24" Type="http://schemas.openxmlformats.org/officeDocument/2006/relationships/hyperlink" Target="http://www.optp.vlada.gov.sk/ine-dokumenty/" TargetMode="External"/><Relationship Id="rId32" Type="http://schemas.openxmlformats.org/officeDocument/2006/relationships/hyperlink" Target="http://www.partnerskadohoda.gov.sk/vzory-cko/" TargetMode="External"/><Relationship Id="rId37" Type="http://schemas.openxmlformats.org/officeDocument/2006/relationships/hyperlink" Target="http://www.optp.vlada.gov.sk/ine-dokumenty/" TargetMode="External"/><Relationship Id="rId40" Type="http://schemas.openxmlformats.org/officeDocument/2006/relationships/hyperlink" Target="http://www.ecas.org/"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rojektyoptp@vlada.gov.sk" TargetMode="External"/><Relationship Id="rId23" Type="http://schemas.openxmlformats.org/officeDocument/2006/relationships/hyperlink" Target="http://www.optp.vlada.gov.sk/ine-dokumenty/" TargetMode="External"/><Relationship Id="rId28" Type="http://schemas.openxmlformats.org/officeDocument/2006/relationships/hyperlink" Target="http://www.optp.vlada.gov.sk/ine-dokumenty/" TargetMode="External"/><Relationship Id="rId36" Type="http://schemas.openxmlformats.org/officeDocument/2006/relationships/hyperlink" Target="http://optp.vlada.gov.sk/ine-dokumenty/" TargetMode="External"/><Relationship Id="rId10" Type="http://schemas.openxmlformats.org/officeDocument/2006/relationships/hyperlink" Target="http://www.slovensko.sk" TargetMode="External"/><Relationship Id="rId19" Type="http://schemas.openxmlformats.org/officeDocument/2006/relationships/hyperlink" Target="https://www.optp.vlada.gov.sk/ine-dokumenty/" TargetMode="External"/><Relationship Id="rId31" Type="http://schemas.openxmlformats.org/officeDocument/2006/relationships/hyperlink" Target="http://optp.vlada.gov.sk/ine-dokumenty/"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optp.vlada.gov.sk/domov/" TargetMode="External"/><Relationship Id="rId14" Type="http://schemas.openxmlformats.org/officeDocument/2006/relationships/hyperlink" Target="http://optp.vlada.gov.sk/domov/" TargetMode="External"/><Relationship Id="rId22" Type="http://schemas.openxmlformats.org/officeDocument/2006/relationships/hyperlink" Target="http://www.partnerskadohoda.gov.sk/metodicke-pokyny-cko-a-uv-sr/" TargetMode="External"/><Relationship Id="rId27" Type="http://schemas.openxmlformats.org/officeDocument/2006/relationships/hyperlink" Target="http://www.partnerskadohoda.gov.sk/metodicke-pokyny-cko-a-uv-sr/" TargetMode="External"/><Relationship Id="rId30" Type="http://schemas.openxmlformats.org/officeDocument/2006/relationships/hyperlink" Target="http://optp.vlada.gov.sk/ine-dokumenty/" TargetMode="External"/><Relationship Id="rId35" Type="http://schemas.openxmlformats.org/officeDocument/2006/relationships/hyperlink" Target="http://www.diskriminacia.gov.sk" TargetMode="External"/><Relationship Id="rId43"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97E90-A502-4059-9B17-AE48A967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9348</Words>
  <Characters>53288</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2018-11-29T12:17:00Z</dcterms:created>
  <dcterms:modified xsi:type="dcterms:W3CDTF">2018-11-29T13:27:00Z</dcterms:modified>
</cp:coreProperties>
</file>